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6D7F8" w14:textId="35E4F0EF" w:rsidR="00394183" w:rsidRPr="008C5F7E" w:rsidRDefault="00394183" w:rsidP="00045453">
      <w:pPr>
        <w:pStyle w:val="NormalWeb"/>
        <w:spacing w:before="0" w:beforeAutospacing="0" w:after="0" w:afterAutospacing="0"/>
        <w:jc w:val="both"/>
        <w:rPr>
          <w:rFonts w:ascii="Arial" w:hAnsi="Arial" w:cs="Arial"/>
          <w:i/>
          <w:iCs/>
          <w:color w:val="000000"/>
          <w:sz w:val="28"/>
          <w:szCs w:val="28"/>
          <w:lang w:val="it-IT"/>
        </w:rPr>
      </w:pPr>
      <w:r w:rsidRPr="008C5F7E">
        <w:rPr>
          <w:rFonts w:ascii="Arial" w:eastAsiaTheme="minorHAnsi" w:hAnsi="Arial" w:cs="Arial"/>
          <w:b/>
          <w:color w:val="000000"/>
          <w:sz w:val="28"/>
          <w:szCs w:val="28"/>
          <w:shd w:val="clear" w:color="auto" w:fill="FFFFFF"/>
          <w:lang w:bidi="en-GB"/>
        </w:rPr>
        <w:t xml:space="preserve">MILANO HOME 2025: A PLATFORM FOR THE HOME WORLD THAT LOOKS TO THE FUTURE OF RETAIL </w:t>
      </w:r>
    </w:p>
    <w:p w14:paraId="24A95168" w14:textId="77777777" w:rsidR="00C81F36" w:rsidRPr="008C5F7E" w:rsidRDefault="00C81F36" w:rsidP="00D17FFD">
      <w:pPr>
        <w:pStyle w:val="NormalWeb"/>
        <w:spacing w:before="0" w:beforeAutospacing="0" w:after="0" w:afterAutospacing="0" w:line="276" w:lineRule="auto"/>
        <w:jc w:val="both"/>
        <w:rPr>
          <w:rFonts w:ascii="Arial" w:hAnsi="Arial" w:cs="Arial"/>
          <w:b/>
          <w:bCs/>
          <w:i/>
          <w:iCs/>
          <w:color w:val="000000"/>
          <w:sz w:val="22"/>
          <w:szCs w:val="22"/>
          <w:lang w:val="it-IT"/>
        </w:rPr>
      </w:pPr>
    </w:p>
    <w:p w14:paraId="3070686D" w14:textId="25A48631" w:rsidR="00394183" w:rsidRPr="00E730D6" w:rsidRDefault="00394183" w:rsidP="00080E90">
      <w:pPr>
        <w:pStyle w:val="NormalWeb"/>
        <w:spacing w:before="0" w:beforeAutospacing="0" w:after="0" w:afterAutospacing="0"/>
        <w:jc w:val="both"/>
        <w:rPr>
          <w:rFonts w:ascii="Arial" w:hAnsi="Arial" w:cs="Arial"/>
          <w:i/>
          <w:iCs/>
          <w:color w:val="000000"/>
          <w:sz w:val="26"/>
          <w:szCs w:val="26"/>
          <w:lang w:val="it-IT"/>
        </w:rPr>
      </w:pPr>
      <w:r w:rsidRPr="00E730D6">
        <w:rPr>
          <w:rFonts w:ascii="Arial" w:eastAsia="Arial" w:hAnsi="Arial" w:cs="Arial"/>
          <w:i/>
          <w:color w:val="000000"/>
          <w:sz w:val="26"/>
          <w:szCs w:val="26"/>
          <w:lang w:bidi="en-GB"/>
        </w:rPr>
        <w:t xml:space="preserve">Milano Home is preparing for its second edition, focusing on the key principles of the exhibition: new quality products for the home world and new ideas to support the retail world </w:t>
      </w:r>
    </w:p>
    <w:p w14:paraId="6362DE8F" w14:textId="77777777" w:rsidR="00394183" w:rsidRPr="008C5F7E" w:rsidRDefault="00394183" w:rsidP="00080E90">
      <w:pPr>
        <w:pStyle w:val="NormalWeb"/>
        <w:spacing w:before="0" w:beforeAutospacing="0" w:after="0" w:afterAutospacing="0"/>
        <w:jc w:val="both"/>
        <w:rPr>
          <w:rFonts w:ascii="Arial" w:hAnsi="Arial" w:cs="Arial"/>
          <w:b/>
          <w:bCs/>
          <w:i/>
          <w:iCs/>
          <w:color w:val="000000"/>
          <w:sz w:val="22"/>
          <w:szCs w:val="22"/>
          <w:lang w:val="it-IT"/>
        </w:rPr>
      </w:pPr>
    </w:p>
    <w:p w14:paraId="09A99A79" w14:textId="77777777" w:rsidR="00D17FFD" w:rsidRPr="008C5F7E" w:rsidRDefault="00D17FFD" w:rsidP="00080E90">
      <w:pPr>
        <w:pStyle w:val="NormalWeb"/>
        <w:spacing w:before="0" w:beforeAutospacing="0" w:after="0" w:afterAutospacing="0"/>
        <w:jc w:val="both"/>
        <w:rPr>
          <w:rFonts w:ascii="Arial" w:hAnsi="Arial" w:cs="Arial"/>
          <w:b/>
          <w:bCs/>
          <w:i/>
          <w:iCs/>
          <w:color w:val="000000"/>
          <w:sz w:val="22"/>
          <w:szCs w:val="22"/>
          <w:lang w:val="it-IT"/>
        </w:rPr>
      </w:pPr>
    </w:p>
    <w:p w14:paraId="3361E3E7" w14:textId="2000D29F" w:rsidR="003C482F" w:rsidRDefault="00394183" w:rsidP="00080E90">
      <w:pPr>
        <w:spacing w:after="0" w:line="240" w:lineRule="auto"/>
        <w:jc w:val="both"/>
        <w:rPr>
          <w:rFonts w:ascii="Arial" w:hAnsi="Arial" w:cs="Arial"/>
          <w:color w:val="000000" w:themeColor="text1"/>
          <w:lang w:val="it-IT"/>
        </w:rPr>
      </w:pPr>
      <w:r w:rsidRPr="008C5F7E">
        <w:rPr>
          <w:rFonts w:ascii="Arial" w:eastAsia="Arial" w:hAnsi="Arial" w:cs="Arial"/>
          <w:i/>
          <w:color w:val="000000"/>
          <w:lang w:bidi="en-GB"/>
        </w:rPr>
        <w:t xml:space="preserve">Milan, 3 October 2024 </w:t>
      </w:r>
      <w:r w:rsidR="00DB5D95" w:rsidRPr="008C5F7E">
        <w:rPr>
          <w:rFonts w:ascii="Arial" w:eastAsia="Arial" w:hAnsi="Arial" w:cs="Arial"/>
          <w:color w:val="000000"/>
          <w:lang w:bidi="en-GB"/>
        </w:rPr>
        <w:t xml:space="preserve">- Organised by Fiera Milano, in collaboration with Ge.fi, </w:t>
      </w:r>
      <w:r w:rsidRPr="00126DF5">
        <w:rPr>
          <w:rFonts w:ascii="Arial" w:eastAsia="Arial" w:hAnsi="Arial" w:cs="Arial"/>
          <w:b/>
          <w:color w:val="000000" w:themeColor="text1"/>
          <w:lang w:bidi="en-GB"/>
        </w:rPr>
        <w:t>Milano Home will be on stage for its second edition from 23 to 26 January 2025</w:t>
      </w:r>
      <w:r w:rsidRPr="00126DF5">
        <w:rPr>
          <w:rFonts w:ascii="Arial" w:eastAsia="Arial" w:hAnsi="Arial" w:cs="Arial"/>
          <w:color w:val="000000" w:themeColor="text1"/>
          <w:lang w:bidi="en-GB"/>
        </w:rPr>
        <w:t>, continuing to develop an event that aims to be a platform for networking and dialogue in the home sector</w:t>
      </w:r>
      <w:r w:rsidR="005D632A">
        <w:rPr>
          <w:rFonts w:ascii="Arial" w:eastAsia="Arial" w:hAnsi="Arial" w:cs="Arial"/>
          <w:b/>
          <w:lang w:bidi="en-GB"/>
        </w:rPr>
        <w:t xml:space="preserve">, </w:t>
      </w:r>
      <w:r w:rsidR="003C482F" w:rsidRPr="00E730D6">
        <w:rPr>
          <w:rFonts w:ascii="Arial" w:eastAsia="Times New Roman" w:hAnsi="Arial" w:cs="Arial"/>
          <w:lang w:bidi="en-GB"/>
        </w:rPr>
        <w:t>bringing together</w:t>
      </w:r>
      <w:r w:rsidRPr="00126DF5">
        <w:rPr>
          <w:rFonts w:ascii="Arial" w:eastAsia="Arial" w:hAnsi="Arial" w:cs="Arial"/>
          <w:color w:val="000000" w:themeColor="text1"/>
          <w:lang w:bidi="en-GB"/>
        </w:rPr>
        <w:t xml:space="preserve"> </w:t>
      </w:r>
      <w:r w:rsidRPr="00126DF5">
        <w:rPr>
          <w:rFonts w:ascii="Arial" w:eastAsia="Arial" w:hAnsi="Arial" w:cs="Arial"/>
          <w:b/>
          <w:color w:val="000000" w:themeColor="text1"/>
          <w:lang w:bidi="en-GB"/>
        </w:rPr>
        <w:t>manufacturers of excellence and the leaders of a specialised retail sector, in search of new ways to evolve and continue to be a point of reference for the end consumer.</w:t>
      </w:r>
    </w:p>
    <w:p w14:paraId="4758F764" w14:textId="77777777" w:rsidR="00964293" w:rsidRDefault="00964293" w:rsidP="00080E90">
      <w:pPr>
        <w:spacing w:after="0" w:line="240" w:lineRule="auto"/>
        <w:jc w:val="both"/>
        <w:rPr>
          <w:rFonts w:ascii="Arial" w:hAnsi="Arial" w:cs="Arial"/>
          <w:color w:val="000000" w:themeColor="text1"/>
          <w:lang w:val="it-IT"/>
        </w:rPr>
      </w:pPr>
    </w:p>
    <w:p w14:paraId="41B3B814" w14:textId="345373EB" w:rsidR="00964293" w:rsidRDefault="00964293" w:rsidP="00964293">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In a global context marked by profound changes both in purchasing behaviour and in the production and distribution strategies of brands in the home sector, Milano Home aims to promote a new "Product Renaissance", refocusing attention on quality production and the recovery of a production culture responsive to beauty done well, </w:t>
      </w:r>
      <w:r>
        <w:rPr>
          <w:rFonts w:ascii="Arial" w:eastAsia="Arial" w:hAnsi="Arial" w:cs="Arial"/>
          <w:b/>
          <w:color w:val="000000" w:themeColor="text1"/>
          <w:lang w:bidi="en-GB"/>
        </w:rPr>
        <w:t>in order to guide sector operators and regions towards new opportunities</w:t>
      </w:r>
      <w:r>
        <w:rPr>
          <w:rFonts w:ascii="Arial" w:eastAsia="Arial" w:hAnsi="Arial" w:cs="Arial"/>
          <w:color w:val="000000" w:themeColor="text1"/>
          <w:lang w:bidi="en-GB"/>
        </w:rPr>
        <w:t>.</w:t>
      </w:r>
    </w:p>
    <w:p w14:paraId="59D788B7" w14:textId="77777777" w:rsidR="005D632A" w:rsidRDefault="005D632A" w:rsidP="00964293">
      <w:pPr>
        <w:spacing w:after="0" w:line="240" w:lineRule="auto"/>
        <w:jc w:val="both"/>
        <w:rPr>
          <w:rFonts w:ascii="Arial" w:hAnsi="Arial" w:cs="Arial"/>
          <w:color w:val="000000" w:themeColor="text1"/>
          <w:lang w:val="it-IT"/>
        </w:rPr>
      </w:pPr>
    </w:p>
    <w:p w14:paraId="685EA65C" w14:textId="7CB8698B" w:rsidR="009D7D0B" w:rsidRDefault="00964293" w:rsidP="009D7D0B">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At the heart of this choice, Milano Home places the specialist store as the hub of relationships between all the players in the supply chain: industrial and artisanal producers, designers, distributors, end customers.  The retail sector in Italy is represented by 38,000 points of sale that sell at least one of the home decoration products (furnishing, tableware, kitchenware, decoration, textiles, fragrances, gifts, floral decoration), employing a total of 100,000 people and generating a turnover </w:t>
      </w:r>
      <w:r w:rsidR="00A83558">
        <w:rPr>
          <w:lang w:bidi="en-GB"/>
        </w:rPr>
        <w:t xml:space="preserve">of </w:t>
      </w:r>
      <w:r w:rsidR="00A83558" w:rsidRPr="00A83558">
        <w:rPr>
          <w:rFonts w:ascii="Arial" w:eastAsia="Arial" w:hAnsi="Arial" w:cs="Arial"/>
          <w:color w:val="000000" w:themeColor="text1"/>
          <w:lang w:bidi="en-GB"/>
        </w:rPr>
        <w:t>more than 16.5 billion (</w:t>
      </w:r>
      <w:r w:rsidR="00A83558" w:rsidRPr="00045453">
        <w:rPr>
          <w:rFonts w:ascii="Arial" w:eastAsia="Arial" w:hAnsi="Arial" w:cs="Arial"/>
          <w:i/>
          <w:color w:val="000000" w:themeColor="text1"/>
          <w:lang w:bidi="en-GB"/>
        </w:rPr>
        <w:t>source: Hoover 2022).</w:t>
      </w:r>
    </w:p>
    <w:p w14:paraId="19D66F56" w14:textId="77777777" w:rsidR="009D7D0B" w:rsidRDefault="009D7D0B" w:rsidP="009D7D0B">
      <w:pPr>
        <w:spacing w:after="0" w:line="240" w:lineRule="auto"/>
        <w:jc w:val="both"/>
        <w:rPr>
          <w:rFonts w:ascii="Arial" w:hAnsi="Arial" w:cs="Arial"/>
          <w:color w:val="000000" w:themeColor="text1"/>
          <w:lang w:val="it-IT"/>
        </w:rPr>
      </w:pPr>
    </w:p>
    <w:p w14:paraId="6BB94D21" w14:textId="77777777" w:rsidR="00FA40AC" w:rsidRDefault="009D7D0B" w:rsidP="00964293">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With a greater awareness of their role in the sector's economy, stores are being called upon to become the lever of this new “Renaissance”. In effect, they are a megaphone for brands across the country, helping consumers to be guided towards quality products and to choose companies that produce in an ethical, sustainable, innovative and qualitative way. </w:t>
      </w:r>
    </w:p>
    <w:p w14:paraId="56FC2A7B" w14:textId="4AE22E01" w:rsidR="00964293" w:rsidRDefault="00A83558" w:rsidP="00964293">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They are able to promote offers that place value on the production, skills and history of companies and regions.</w:t>
      </w:r>
    </w:p>
    <w:p w14:paraId="75240016" w14:textId="77777777" w:rsidR="00A83558" w:rsidRDefault="00A83558" w:rsidP="00964293">
      <w:pPr>
        <w:spacing w:after="0" w:line="240" w:lineRule="auto"/>
        <w:jc w:val="both"/>
        <w:rPr>
          <w:rFonts w:ascii="Arial" w:hAnsi="Arial" w:cs="Arial"/>
          <w:color w:val="000000" w:themeColor="text1"/>
          <w:lang w:val="it-IT"/>
        </w:rPr>
      </w:pPr>
    </w:p>
    <w:p w14:paraId="6AD362A5" w14:textId="5504B9E1" w:rsidR="00A83558" w:rsidRPr="00A83558" w:rsidRDefault="00071E14" w:rsidP="00964293">
      <w:pPr>
        <w:spacing w:after="0" w:line="240" w:lineRule="auto"/>
        <w:jc w:val="both"/>
        <w:rPr>
          <w:rFonts w:ascii="Arial" w:hAnsi="Arial" w:cs="Arial"/>
          <w:b/>
          <w:bCs/>
          <w:color w:val="000000" w:themeColor="text1"/>
          <w:lang w:val="it-IT"/>
        </w:rPr>
      </w:pPr>
      <w:r w:rsidRPr="00A83558">
        <w:rPr>
          <w:rFonts w:ascii="Arial" w:eastAsia="Arial" w:hAnsi="Arial" w:cs="Arial"/>
          <w:b/>
          <w:color w:val="000000" w:themeColor="text1"/>
          <w:lang w:bidi="en-GB"/>
        </w:rPr>
        <w:t>THE WORLD LOOKS TO ITALIAN QUALITY AND STYLE</w:t>
      </w:r>
    </w:p>
    <w:p w14:paraId="052EAA6F" w14:textId="77777777" w:rsidR="00A83558" w:rsidRDefault="00A83558" w:rsidP="00964293">
      <w:pPr>
        <w:spacing w:after="0" w:line="240" w:lineRule="auto"/>
        <w:jc w:val="both"/>
        <w:rPr>
          <w:rFonts w:ascii="Arial" w:hAnsi="Arial" w:cs="Arial"/>
          <w:color w:val="000000" w:themeColor="text1"/>
          <w:lang w:val="it-IT"/>
        </w:rPr>
      </w:pPr>
    </w:p>
    <w:p w14:paraId="42E8E131" w14:textId="3678C8B2" w:rsidR="009D5519" w:rsidRDefault="009D7D0B" w:rsidP="009D5519">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The recovery of the </w:t>
      </w:r>
      <w:r>
        <w:rPr>
          <w:rFonts w:ascii="Arial" w:eastAsia="Arial" w:hAnsi="Arial" w:cs="Arial"/>
          <w:b/>
          <w:color w:val="000000" w:themeColor="text1"/>
          <w:lang w:bidi="en-GB"/>
        </w:rPr>
        <w:t>value of Made in Italy quality and excellence is also becoming an important lever for Italian exports</w:t>
      </w:r>
      <w:r>
        <w:rPr>
          <w:rFonts w:ascii="Arial" w:eastAsia="Arial" w:hAnsi="Arial" w:cs="Arial"/>
          <w:color w:val="000000" w:themeColor="text1"/>
          <w:lang w:bidi="en-GB"/>
        </w:rPr>
        <w:t xml:space="preserve"> to a world that is constantly looking at our brands, which are synonymous with beauty, style and innovation.</w:t>
      </w:r>
    </w:p>
    <w:p w14:paraId="1CB315E1" w14:textId="6E20A0B2" w:rsidR="009D7D0B" w:rsidRDefault="009D5519" w:rsidP="009D5519">
      <w:pPr>
        <w:spacing w:after="0" w:line="240" w:lineRule="auto"/>
        <w:jc w:val="both"/>
        <w:rPr>
          <w:rFonts w:ascii="Arial" w:hAnsi="Arial" w:cs="Arial"/>
          <w:color w:val="000000" w:themeColor="text1"/>
          <w:lang w:val="it-IT"/>
        </w:rPr>
      </w:pPr>
      <w:r w:rsidRPr="009D5519">
        <w:rPr>
          <w:rFonts w:ascii="Arial" w:eastAsia="Arial" w:hAnsi="Arial" w:cs="Arial"/>
          <w:color w:val="000000" w:themeColor="text1"/>
          <w:lang w:bidi="en-GB"/>
        </w:rPr>
        <w:t>With more than 2.6 billion euros recorded last year, Italian exports of products from the Home sector are among the top 10 in the world and in the 2027 forecast, Italian exports from the Home sector are expected to grow at moderately more dynamic rates: +1.8% in 2024 and +3.3% per year in the average for the period 2025-2027 (data source: Expoplanning_September 2024 platform).</w:t>
      </w:r>
    </w:p>
    <w:p w14:paraId="1E67E619" w14:textId="77777777" w:rsidR="009D7D0B" w:rsidRDefault="009D7D0B" w:rsidP="00A83558">
      <w:pPr>
        <w:spacing w:after="0" w:line="240" w:lineRule="auto"/>
        <w:jc w:val="both"/>
        <w:rPr>
          <w:rFonts w:ascii="Arial" w:hAnsi="Arial" w:cs="Arial"/>
          <w:color w:val="000000" w:themeColor="text1"/>
          <w:lang w:val="it-IT"/>
        </w:rPr>
      </w:pPr>
    </w:p>
    <w:p w14:paraId="53EC909B" w14:textId="5715F8FB" w:rsidR="00A83558" w:rsidRDefault="009D5519" w:rsidP="00A83558">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Milano Home will be attended by </w:t>
      </w:r>
      <w:r>
        <w:rPr>
          <w:rFonts w:ascii="Arial" w:eastAsia="Arial" w:hAnsi="Arial" w:cs="Arial"/>
          <w:b/>
          <w:color w:val="000000" w:themeColor="text1"/>
          <w:lang w:bidi="en-GB"/>
        </w:rPr>
        <w:t>international buyers</w:t>
      </w:r>
      <w:r>
        <w:rPr>
          <w:rFonts w:ascii="Arial" w:eastAsia="Arial" w:hAnsi="Arial" w:cs="Arial"/>
          <w:color w:val="000000" w:themeColor="text1"/>
          <w:lang w:bidi="en-GB"/>
        </w:rPr>
        <w:t xml:space="preserve"> from North America, Asia, the Gulf States and Europe interested in quality Italian production, selected thanks to the careful scouting of Milano Home Brand Ambassadors, the network of professionals and agents of the most important design brands, based in the most important countries for the export of Italian products.</w:t>
      </w:r>
    </w:p>
    <w:p w14:paraId="3FF111AE" w14:textId="0C2211B0" w:rsidR="00A83558" w:rsidRPr="00A83558" w:rsidRDefault="009D5519" w:rsidP="00A83558">
      <w:pPr>
        <w:spacing w:after="0" w:line="240" w:lineRule="auto"/>
        <w:jc w:val="both"/>
        <w:rPr>
          <w:rFonts w:ascii="Arial" w:hAnsi="Arial" w:cs="Arial"/>
          <w:color w:val="000000" w:themeColor="text1"/>
          <w:lang w:val="it-IT"/>
        </w:rPr>
      </w:pPr>
      <w:r>
        <w:rPr>
          <w:rFonts w:ascii="Arial" w:eastAsia="Arial" w:hAnsi="Arial" w:cs="Arial"/>
          <w:color w:val="000000" w:themeColor="text1"/>
          <w:lang w:bidi="en-GB"/>
        </w:rPr>
        <w:t xml:space="preserve">For exhibitors, meeting these selected buyers at Milano Home is a unique opportunity </w:t>
      </w:r>
      <w:r>
        <w:rPr>
          <w:rFonts w:ascii="Arial" w:eastAsia="Arial" w:hAnsi="Arial" w:cs="Arial"/>
          <w:b/>
          <w:color w:val="000000" w:themeColor="text1"/>
          <w:lang w:bidi="en-GB"/>
        </w:rPr>
        <w:t>to expand their distribution network around the world and establish new international relationships</w:t>
      </w:r>
      <w:r>
        <w:rPr>
          <w:rFonts w:ascii="Arial" w:eastAsia="Arial" w:hAnsi="Arial" w:cs="Arial"/>
          <w:color w:val="000000" w:themeColor="text1"/>
          <w:lang w:bidi="en-GB"/>
        </w:rPr>
        <w:t>.</w:t>
      </w:r>
    </w:p>
    <w:p w14:paraId="1E4024B1" w14:textId="77777777" w:rsidR="00A83558" w:rsidRPr="00A83558" w:rsidRDefault="00A83558" w:rsidP="00A83558">
      <w:pPr>
        <w:spacing w:after="0" w:line="240" w:lineRule="auto"/>
        <w:jc w:val="both"/>
        <w:rPr>
          <w:rFonts w:ascii="Arial" w:hAnsi="Arial" w:cs="Arial"/>
          <w:color w:val="000000" w:themeColor="text1"/>
          <w:lang w:val="it-IT"/>
        </w:rPr>
      </w:pPr>
      <w:r w:rsidRPr="00A83558">
        <w:rPr>
          <w:rFonts w:ascii="Arial" w:eastAsia="Arial" w:hAnsi="Arial" w:cs="Arial"/>
          <w:color w:val="000000" w:themeColor="text1"/>
          <w:lang w:bidi="en-GB"/>
        </w:rPr>
        <w:t xml:space="preserve"> </w:t>
      </w:r>
    </w:p>
    <w:p w14:paraId="7E9962C2" w14:textId="2DC0E9E1" w:rsidR="000E433B" w:rsidRPr="009D5519" w:rsidRDefault="000E433B" w:rsidP="009D5519">
      <w:pPr>
        <w:spacing w:after="0" w:line="240" w:lineRule="auto"/>
        <w:jc w:val="both"/>
        <w:rPr>
          <w:rFonts w:ascii="Arial" w:hAnsi="Arial" w:cs="Arial"/>
          <w:lang w:val="it-IT"/>
        </w:rPr>
      </w:pPr>
    </w:p>
    <w:p w14:paraId="5864EE61" w14:textId="7F1ED1A9" w:rsidR="00964293" w:rsidRDefault="009D5519" w:rsidP="00964293">
      <w:pPr>
        <w:pStyle w:val="NormalWeb"/>
        <w:spacing w:before="0" w:beforeAutospacing="0" w:after="0" w:afterAutospacing="0"/>
        <w:jc w:val="both"/>
        <w:rPr>
          <w:rFonts w:ascii="Arial" w:hAnsi="Arial" w:cs="Arial"/>
          <w:b/>
          <w:bCs/>
          <w:color w:val="000000"/>
          <w:sz w:val="22"/>
          <w:szCs w:val="22"/>
          <w:lang w:val="it-IT"/>
        </w:rPr>
      </w:pPr>
      <w:r>
        <w:rPr>
          <w:rFonts w:ascii="Arial" w:eastAsia="Arial" w:hAnsi="Arial" w:cs="Arial"/>
          <w:b/>
          <w:color w:val="000000"/>
          <w:sz w:val="22"/>
          <w:szCs w:val="22"/>
          <w:lang w:bidi="en-GB"/>
        </w:rPr>
        <w:t xml:space="preserve">PREPARE FOR CHANGE. THE MILANO HOME ACADEMY AT THE EXHIBITION TO TRAIN OPERATORS IN THE SECTOR </w:t>
      </w:r>
    </w:p>
    <w:p w14:paraId="3319E4B1" w14:textId="77777777" w:rsidR="00964293" w:rsidRDefault="00964293" w:rsidP="00964293">
      <w:pPr>
        <w:pStyle w:val="NormalWeb"/>
        <w:spacing w:before="0" w:beforeAutospacing="0" w:after="0" w:afterAutospacing="0"/>
        <w:jc w:val="both"/>
        <w:rPr>
          <w:rFonts w:ascii="Arial" w:hAnsi="Arial" w:cs="Arial"/>
          <w:color w:val="000000"/>
          <w:sz w:val="22"/>
          <w:szCs w:val="22"/>
          <w:lang w:val="it-IT"/>
        </w:rPr>
      </w:pPr>
    </w:p>
    <w:p w14:paraId="036731E5" w14:textId="4FE3E0ED" w:rsidR="00964293" w:rsidRDefault="00964293" w:rsidP="00964293">
      <w:pPr>
        <w:pStyle w:val="NormalWeb"/>
        <w:spacing w:before="0" w:beforeAutospacing="0" w:after="0" w:afterAutospacing="0"/>
        <w:jc w:val="both"/>
        <w:rPr>
          <w:rFonts w:ascii="Arial" w:hAnsi="Arial" w:cs="Arial"/>
          <w:color w:val="000000"/>
          <w:sz w:val="22"/>
          <w:szCs w:val="22"/>
          <w:lang w:val="it-IT"/>
        </w:rPr>
      </w:pPr>
      <w:r>
        <w:rPr>
          <w:rFonts w:ascii="Arial" w:eastAsia="Arial" w:hAnsi="Arial" w:cs="Arial"/>
          <w:color w:val="000000"/>
          <w:sz w:val="22"/>
          <w:szCs w:val="22"/>
          <w:lang w:bidi="en-GB"/>
        </w:rPr>
        <w:t xml:space="preserve">Training is an important chapter in the calendar of events as an </w:t>
      </w:r>
      <w:r>
        <w:rPr>
          <w:rFonts w:ascii="Arial" w:eastAsia="Arial" w:hAnsi="Arial" w:cs="Arial"/>
          <w:b/>
          <w:color w:val="000000"/>
          <w:sz w:val="22"/>
          <w:szCs w:val="22"/>
          <w:lang w:bidi="en-GB"/>
        </w:rPr>
        <w:t>essential element in promoting a new culture in the sector</w:t>
      </w:r>
      <w:r>
        <w:rPr>
          <w:rFonts w:ascii="Arial" w:eastAsia="Arial" w:hAnsi="Arial" w:cs="Arial"/>
          <w:color w:val="000000"/>
          <w:sz w:val="22"/>
          <w:szCs w:val="22"/>
          <w:lang w:bidi="en-GB"/>
        </w:rPr>
        <w:t xml:space="preserve">. For this reason, Milano Home is committed to offering its participants an extensive calendar of training and in-depth training sessions. </w:t>
      </w:r>
    </w:p>
    <w:p w14:paraId="490A3789" w14:textId="77777777" w:rsidR="00FA40AC" w:rsidRDefault="00964293" w:rsidP="00964293">
      <w:pPr>
        <w:pStyle w:val="NormalWeb"/>
        <w:spacing w:before="0" w:beforeAutospacing="0" w:after="0" w:afterAutospacing="0"/>
        <w:jc w:val="both"/>
        <w:rPr>
          <w:rFonts w:ascii="Arial" w:hAnsi="Arial" w:cs="Arial"/>
          <w:color w:val="000000"/>
          <w:sz w:val="22"/>
          <w:szCs w:val="22"/>
          <w:lang w:val="it-IT"/>
        </w:rPr>
      </w:pPr>
      <w:r w:rsidRPr="007776FB">
        <w:rPr>
          <w:rFonts w:ascii="Arial" w:eastAsia="Arial" w:hAnsi="Arial" w:cs="Arial"/>
          <w:color w:val="000000"/>
          <w:sz w:val="22"/>
          <w:szCs w:val="22"/>
          <w:lang w:bidi="en-GB"/>
        </w:rPr>
        <w:t xml:space="preserve">Exhibitors and visitors will have the opportunity to take part in more than </w:t>
      </w:r>
      <w:r w:rsidRPr="007776FB">
        <w:rPr>
          <w:rFonts w:ascii="Arial" w:eastAsia="Arial" w:hAnsi="Arial" w:cs="Arial"/>
          <w:b/>
          <w:color w:val="000000"/>
          <w:sz w:val="22"/>
          <w:szCs w:val="22"/>
          <w:lang w:bidi="en-GB"/>
        </w:rPr>
        <w:t>80 hours of training over 4 days</w:t>
      </w:r>
      <w:r w:rsidRPr="007776FB">
        <w:rPr>
          <w:rFonts w:ascii="Arial" w:eastAsia="Arial" w:hAnsi="Arial" w:cs="Arial"/>
          <w:color w:val="000000"/>
          <w:sz w:val="22"/>
          <w:szCs w:val="22"/>
          <w:lang w:bidi="en-GB"/>
        </w:rPr>
        <w:t xml:space="preserve">, divided into numerous events designed to stimulate creativity, improve performance, develop innovation and digitalisation, </w:t>
      </w:r>
      <w:r w:rsidRPr="007776FB">
        <w:rPr>
          <w:rFonts w:ascii="Arial" w:eastAsia="Arial" w:hAnsi="Arial" w:cs="Arial"/>
          <w:b/>
          <w:color w:val="000000"/>
          <w:sz w:val="22"/>
          <w:szCs w:val="22"/>
          <w:lang w:bidi="en-GB"/>
        </w:rPr>
        <w:t>explore new market trends and promote networking</w:t>
      </w:r>
      <w:r w:rsidRPr="007776FB">
        <w:rPr>
          <w:rFonts w:ascii="Arial" w:eastAsia="Arial" w:hAnsi="Arial" w:cs="Arial"/>
          <w:color w:val="000000"/>
          <w:sz w:val="22"/>
          <w:szCs w:val="22"/>
          <w:lang w:bidi="en-GB"/>
        </w:rPr>
        <w:t xml:space="preserve">. </w:t>
      </w:r>
    </w:p>
    <w:p w14:paraId="61F6A86B" w14:textId="52B78F11" w:rsidR="00964293" w:rsidRDefault="00964293" w:rsidP="00964293">
      <w:pPr>
        <w:pStyle w:val="NormalWeb"/>
        <w:spacing w:before="0" w:beforeAutospacing="0" w:after="0" w:afterAutospacing="0"/>
        <w:jc w:val="both"/>
        <w:rPr>
          <w:rFonts w:ascii="Arial" w:hAnsi="Arial" w:cs="Arial"/>
          <w:color w:val="000000"/>
          <w:sz w:val="22"/>
          <w:szCs w:val="22"/>
          <w:lang w:val="it-IT"/>
        </w:rPr>
      </w:pPr>
      <w:r w:rsidRPr="007776FB">
        <w:rPr>
          <w:rFonts w:ascii="Arial" w:eastAsia="Arial" w:hAnsi="Arial" w:cs="Arial"/>
          <w:color w:val="000000"/>
          <w:sz w:val="22"/>
          <w:szCs w:val="22"/>
          <w:lang w:bidi="en-GB"/>
        </w:rPr>
        <w:t>Through debates, workshops and presentations on specific topics, the meetings will provide practical skills and food for thought on developments in the sector, on the most topical issues facing the sector, in a stimulating and dynamic context.</w:t>
      </w:r>
    </w:p>
    <w:p w14:paraId="4EA7FA38" w14:textId="77777777" w:rsidR="00964293" w:rsidRDefault="00964293" w:rsidP="00964293">
      <w:pPr>
        <w:snapToGrid w:val="0"/>
        <w:spacing w:after="0" w:line="240" w:lineRule="auto"/>
        <w:jc w:val="both"/>
        <w:rPr>
          <w:rFonts w:ascii="Arial" w:hAnsi="Arial" w:cs="Arial"/>
          <w:i/>
          <w:iCs/>
          <w:color w:val="000000" w:themeColor="text1"/>
          <w:sz w:val="20"/>
          <w:szCs w:val="20"/>
          <w:lang w:val="it-IT"/>
        </w:rPr>
      </w:pPr>
    </w:p>
    <w:p w14:paraId="05FCD6B9" w14:textId="77777777" w:rsidR="009D5519" w:rsidRDefault="009D5519" w:rsidP="00080E90">
      <w:pPr>
        <w:pStyle w:val="NormalWeb"/>
        <w:spacing w:before="0" w:beforeAutospacing="0" w:after="0" w:afterAutospacing="0"/>
        <w:jc w:val="both"/>
        <w:rPr>
          <w:rFonts w:ascii="Arial" w:hAnsi="Arial" w:cs="Arial"/>
          <w:b/>
          <w:bCs/>
          <w:color w:val="000000"/>
          <w:sz w:val="22"/>
          <w:szCs w:val="22"/>
          <w:lang w:val="it-IT"/>
        </w:rPr>
      </w:pPr>
    </w:p>
    <w:p w14:paraId="1420388D" w14:textId="5C5E4338" w:rsidR="00394183" w:rsidRDefault="00571D08" w:rsidP="00080E90">
      <w:pPr>
        <w:pStyle w:val="NormalWeb"/>
        <w:spacing w:before="0" w:beforeAutospacing="0" w:after="0" w:afterAutospacing="0"/>
        <w:jc w:val="both"/>
        <w:rPr>
          <w:rFonts w:ascii="Arial" w:hAnsi="Arial" w:cs="Arial"/>
          <w:b/>
          <w:bCs/>
          <w:color w:val="000000"/>
          <w:sz w:val="22"/>
          <w:szCs w:val="22"/>
          <w:lang w:val="it-IT"/>
        </w:rPr>
      </w:pPr>
      <w:r w:rsidRPr="00B526B6">
        <w:rPr>
          <w:rFonts w:ascii="Arial" w:eastAsia="Arial" w:hAnsi="Arial" w:cs="Arial"/>
          <w:b/>
          <w:color w:val="000000"/>
          <w:sz w:val="22"/>
          <w:szCs w:val="22"/>
          <w:lang w:bidi="en-GB"/>
        </w:rPr>
        <w:t>PRODUCTS, TRENDS AND NEWS: PAVILIONS AND SPECIAL AREAS</w:t>
      </w:r>
    </w:p>
    <w:p w14:paraId="28AF4E6D" w14:textId="5B1D1667" w:rsidR="0056039C" w:rsidRDefault="0056039C" w:rsidP="00080E90">
      <w:pPr>
        <w:pStyle w:val="NormalWeb"/>
        <w:spacing w:before="0" w:beforeAutospacing="0" w:after="0" w:afterAutospacing="0"/>
        <w:jc w:val="both"/>
        <w:rPr>
          <w:rFonts w:ascii="Arial" w:hAnsi="Arial" w:cs="Arial"/>
          <w:b/>
          <w:bCs/>
          <w:color w:val="000000"/>
          <w:sz w:val="22"/>
          <w:szCs w:val="22"/>
          <w:lang w:val="it-IT"/>
        </w:rPr>
      </w:pPr>
    </w:p>
    <w:p w14:paraId="7AE3EFB5" w14:textId="493272B0" w:rsidR="004C050C" w:rsidRDefault="004C050C" w:rsidP="00080E90">
      <w:pPr>
        <w:pStyle w:val="NormalWeb"/>
        <w:spacing w:before="0" w:beforeAutospacing="0" w:after="0" w:afterAutospacing="0"/>
        <w:jc w:val="both"/>
        <w:rPr>
          <w:rFonts w:ascii="Arial" w:hAnsi="Arial" w:cs="Arial"/>
          <w:color w:val="000000"/>
          <w:sz w:val="22"/>
          <w:szCs w:val="22"/>
          <w:lang w:val="it-IT"/>
        </w:rPr>
      </w:pPr>
      <w:r w:rsidRPr="004C050C">
        <w:rPr>
          <w:rFonts w:ascii="Arial" w:eastAsia="Arial" w:hAnsi="Arial" w:cs="Arial"/>
          <w:color w:val="000000"/>
          <w:sz w:val="22"/>
          <w:szCs w:val="22"/>
          <w:lang w:bidi="en-GB"/>
        </w:rPr>
        <w:lastRenderedPageBreak/>
        <w:t>The Milano Home itinerary is divided into four pavilions, each dedicated to a universe of ideas and innovations for objects, decorations, textiles and fragrances that give personality to a home.</w:t>
      </w:r>
    </w:p>
    <w:p w14:paraId="025577EE" w14:textId="77777777" w:rsidR="004C050C" w:rsidRDefault="004C050C" w:rsidP="00080E90">
      <w:pPr>
        <w:pStyle w:val="NormalWeb"/>
        <w:spacing w:before="0" w:beforeAutospacing="0" w:after="0" w:afterAutospacing="0"/>
        <w:jc w:val="both"/>
        <w:rPr>
          <w:rFonts w:ascii="Arial" w:hAnsi="Arial" w:cs="Arial"/>
          <w:color w:val="000000"/>
          <w:sz w:val="22"/>
          <w:szCs w:val="22"/>
          <w:lang w:val="it-IT"/>
        </w:rPr>
      </w:pPr>
    </w:p>
    <w:p w14:paraId="22423512" w14:textId="2E8173C2" w:rsidR="004C050C" w:rsidRDefault="004C050C" w:rsidP="00080E90">
      <w:pPr>
        <w:pStyle w:val="NormalWeb"/>
        <w:spacing w:before="0" w:beforeAutospacing="0" w:after="0" w:afterAutospacing="0"/>
        <w:jc w:val="both"/>
        <w:rPr>
          <w:rFonts w:ascii="Arial" w:hAnsi="Arial" w:cs="Arial"/>
          <w:color w:val="000000"/>
          <w:sz w:val="22"/>
          <w:szCs w:val="22"/>
          <w:lang w:val="it-IT"/>
        </w:rPr>
      </w:pPr>
      <w:r w:rsidRPr="004C050C">
        <w:rPr>
          <w:rFonts w:ascii="Arial" w:eastAsia="Arial" w:hAnsi="Arial" w:cs="Arial"/>
          <w:b/>
          <w:color w:val="000000"/>
          <w:sz w:val="22"/>
          <w:szCs w:val="22"/>
          <w:lang w:bidi="en-GB"/>
        </w:rPr>
        <w:t>Elements</w:t>
      </w:r>
      <w:r w:rsidRPr="004C050C">
        <w:rPr>
          <w:rFonts w:ascii="Arial" w:eastAsia="Arial" w:hAnsi="Arial" w:cs="Arial"/>
          <w:color w:val="000000"/>
          <w:sz w:val="22"/>
          <w:szCs w:val="22"/>
          <w:lang w:bidi="en-GB"/>
        </w:rPr>
        <w:t xml:space="preserve"> celebrates excellence in home décor, where tradition and research come together with companies that transform ancient materials and innovative concepts into creative and sustainable solutions. </w:t>
      </w:r>
      <w:r w:rsidRPr="004C050C">
        <w:rPr>
          <w:rFonts w:ascii="Arial" w:eastAsia="Arial" w:hAnsi="Arial" w:cs="Arial"/>
          <w:b/>
          <w:color w:val="000000"/>
          <w:sz w:val="22"/>
          <w:szCs w:val="22"/>
          <w:lang w:bidi="en-GB"/>
        </w:rPr>
        <w:t>Vibes</w:t>
      </w:r>
      <w:r w:rsidRPr="004C050C">
        <w:rPr>
          <w:rFonts w:ascii="Arial" w:eastAsia="Arial" w:hAnsi="Arial" w:cs="Arial"/>
          <w:color w:val="000000"/>
          <w:sz w:val="22"/>
          <w:szCs w:val="22"/>
          <w:lang w:bidi="en-GB"/>
        </w:rPr>
        <w:t xml:space="preserve"> offers style trends for stores, showcasing fragrances, fabrics and objects that engage the senses, promote well-being and create immersive experiences. </w:t>
      </w:r>
      <w:r w:rsidRPr="004C050C">
        <w:rPr>
          <w:rFonts w:ascii="Arial" w:eastAsia="Arial" w:hAnsi="Arial" w:cs="Arial"/>
          <w:b/>
          <w:color w:val="000000"/>
          <w:sz w:val="22"/>
          <w:szCs w:val="22"/>
          <w:lang w:bidi="en-GB"/>
        </w:rPr>
        <w:t>Mood</w:t>
      </w:r>
      <w:r w:rsidRPr="004C050C">
        <w:rPr>
          <w:rFonts w:ascii="Arial" w:eastAsia="Arial" w:hAnsi="Arial" w:cs="Arial"/>
          <w:color w:val="000000"/>
          <w:sz w:val="22"/>
          <w:szCs w:val="22"/>
          <w:lang w:bidi="en-GB"/>
        </w:rPr>
        <w:t xml:space="preserve"> is the place where design is an expression of creativity and lifestyle, with objects that make living environments unique. Finally, </w:t>
      </w:r>
      <w:r w:rsidRPr="004C050C">
        <w:rPr>
          <w:rFonts w:ascii="Arial" w:eastAsia="Arial" w:hAnsi="Arial" w:cs="Arial"/>
          <w:b/>
          <w:color w:val="000000"/>
          <w:sz w:val="22"/>
          <w:szCs w:val="22"/>
          <w:lang w:bidi="en-GB"/>
        </w:rPr>
        <w:t>Taste</w:t>
      </w:r>
      <w:r w:rsidRPr="004C050C">
        <w:rPr>
          <w:rFonts w:ascii="Arial" w:eastAsia="Arial" w:hAnsi="Arial" w:cs="Arial"/>
          <w:color w:val="000000"/>
          <w:sz w:val="22"/>
          <w:szCs w:val="22"/>
          <w:lang w:bidi="en-GB"/>
        </w:rPr>
        <w:t xml:space="preserve"> is dedicated to the art of the table, offering products for cooking and conviviality, transforming hospitality into a sophisticated experience. </w:t>
      </w:r>
    </w:p>
    <w:p w14:paraId="0BD78B44" w14:textId="77777777" w:rsidR="004C050C" w:rsidRDefault="004C050C" w:rsidP="00080E90">
      <w:pPr>
        <w:pStyle w:val="NormalWeb"/>
        <w:spacing w:before="0" w:beforeAutospacing="0" w:after="0" w:afterAutospacing="0"/>
        <w:jc w:val="both"/>
        <w:rPr>
          <w:rFonts w:ascii="Arial" w:hAnsi="Arial" w:cs="Arial"/>
          <w:color w:val="000000"/>
          <w:sz w:val="22"/>
          <w:szCs w:val="22"/>
          <w:lang w:val="it-IT"/>
        </w:rPr>
      </w:pPr>
    </w:p>
    <w:p w14:paraId="508B9124" w14:textId="77777777" w:rsidR="00394183" w:rsidRDefault="00394183" w:rsidP="00080E90">
      <w:pPr>
        <w:spacing w:after="0" w:line="240" w:lineRule="auto"/>
        <w:jc w:val="both"/>
        <w:rPr>
          <w:rFonts w:ascii="Arial" w:hAnsi="Arial" w:cs="Arial"/>
          <w:color w:val="000000"/>
          <w:lang w:val="it-IT"/>
        </w:rPr>
      </w:pPr>
      <w:r w:rsidRPr="00892996">
        <w:rPr>
          <w:rFonts w:ascii="Arial" w:eastAsia="Arial" w:hAnsi="Arial" w:cs="Arial"/>
          <w:color w:val="000000"/>
          <w:lang w:bidi="en-GB"/>
        </w:rPr>
        <w:t xml:space="preserve">In addition to the pavilions, where the exhibition is concentrated, there are numerous special theme areas celebrating craftsmanship and sustainability. </w:t>
      </w:r>
    </w:p>
    <w:p w14:paraId="702C82C4" w14:textId="31299F9A" w:rsidR="00394183" w:rsidRPr="00D17FFD" w:rsidRDefault="00394183" w:rsidP="00080E90">
      <w:pPr>
        <w:spacing w:after="0" w:line="240" w:lineRule="auto"/>
        <w:jc w:val="both"/>
        <w:rPr>
          <w:rFonts w:ascii="Arial" w:hAnsi="Arial" w:cs="Arial"/>
          <w:color w:val="000000"/>
          <w:lang w:val="it-IT"/>
        </w:rPr>
      </w:pPr>
      <w:r w:rsidRPr="00892996">
        <w:rPr>
          <w:rFonts w:ascii="Arial" w:eastAsia="Arial" w:hAnsi="Arial" w:cs="Arial"/>
          <w:b/>
          <w:color w:val="000000"/>
          <w:lang w:bidi="en-GB"/>
        </w:rPr>
        <w:t xml:space="preserve">Manifatture in Scena </w:t>
      </w:r>
      <w:r w:rsidR="001D08B2" w:rsidRPr="00983E52">
        <w:rPr>
          <w:rFonts w:ascii="Arial" w:eastAsia="Arial" w:hAnsi="Arial" w:cs="Arial"/>
          <w:color w:val="000000" w:themeColor="text1"/>
          <w:lang w:bidi="en-GB"/>
        </w:rPr>
        <w:t xml:space="preserve">- designed with </w:t>
      </w:r>
      <w:r w:rsidR="00BA1298" w:rsidRPr="00983E52">
        <w:rPr>
          <w:rFonts w:ascii="Arial" w:eastAsia="Arial" w:hAnsi="Arial" w:cs="Arial"/>
          <w:b/>
          <w:color w:val="000000" w:themeColor="text1"/>
          <w:lang w:bidi="en-GB"/>
        </w:rPr>
        <w:t>Ulderico Lepreri</w:t>
      </w:r>
      <w:r w:rsidR="00BA1298" w:rsidRPr="00983E52">
        <w:rPr>
          <w:rFonts w:ascii="Arial" w:eastAsia="Arial" w:hAnsi="Arial" w:cs="Arial"/>
          <w:color w:val="000000" w:themeColor="text1"/>
          <w:lang w:bidi="en-GB"/>
        </w:rPr>
        <w:t xml:space="preserve">, an experienced architect who understands the Art of the Table - highlights the great European manufactures and the art of the table with a spectacular installation. </w:t>
      </w:r>
      <w:r w:rsidRPr="00892996">
        <w:rPr>
          <w:rFonts w:ascii="Arial" w:eastAsia="Arial" w:hAnsi="Arial" w:cs="Arial"/>
          <w:b/>
          <w:color w:val="000000"/>
          <w:lang w:bidi="en-GB"/>
        </w:rPr>
        <w:t xml:space="preserve">The Green Circle </w:t>
      </w:r>
      <w:r w:rsidR="00C078CD" w:rsidRPr="00983E52">
        <w:rPr>
          <w:rFonts w:ascii="Arial" w:eastAsia="Arial" w:hAnsi="Arial" w:cs="Arial"/>
          <w:color w:val="000000" w:themeColor="text1"/>
          <w:lang w:bidi="en-GB"/>
        </w:rPr>
        <w:t xml:space="preserve">- curated by bioclimatic architect </w:t>
      </w:r>
      <w:r w:rsidR="00C078CD" w:rsidRPr="00983E52">
        <w:rPr>
          <w:rFonts w:ascii="Arial" w:eastAsia="Arial" w:hAnsi="Arial" w:cs="Arial"/>
          <w:b/>
          <w:color w:val="000000" w:themeColor="text1"/>
          <w:lang w:bidi="en-GB"/>
        </w:rPr>
        <w:t xml:space="preserve">Isabella Goldman </w:t>
      </w:r>
      <w:r w:rsidR="00C078CD" w:rsidRPr="00983E52">
        <w:rPr>
          <w:rFonts w:ascii="Arial" w:eastAsia="Arial" w:hAnsi="Arial" w:cs="Arial"/>
          <w:color w:val="000000" w:themeColor="text1"/>
          <w:lang w:bidi="en-GB"/>
        </w:rPr>
        <w:t xml:space="preserve">- explores global sustainable innovations with new materials and products. An event within the event, </w:t>
      </w:r>
      <w:r w:rsidRPr="00892996">
        <w:rPr>
          <w:rFonts w:ascii="Arial" w:eastAsia="Arial" w:hAnsi="Arial" w:cs="Arial"/>
          <w:b/>
          <w:lang w:bidi="en-GB"/>
        </w:rPr>
        <w:t>Brand Power</w:t>
      </w:r>
      <w:r w:rsidRPr="00892996">
        <w:rPr>
          <w:rFonts w:ascii="Arial" w:eastAsia="Arial" w:hAnsi="Arial" w:cs="Arial"/>
          <w:lang w:bidi="en-GB"/>
        </w:rPr>
        <w:t xml:space="preserve"> is also back, the only initiative in Italy that brings together award organisers and brands with industry, distribution and service marketing. This year, the special </w:t>
      </w:r>
      <w:r w:rsidRPr="00892996">
        <w:rPr>
          <w:rFonts w:ascii="Arial" w:eastAsia="Arial" w:hAnsi="Arial" w:cs="Arial"/>
          <w:b/>
          <w:lang w:bidi="en-GB"/>
        </w:rPr>
        <w:t>Piazza di Carta</w:t>
      </w:r>
      <w:r w:rsidRPr="00892996">
        <w:rPr>
          <w:rFonts w:ascii="Arial" w:eastAsia="Arial" w:hAnsi="Arial" w:cs="Arial"/>
          <w:lang w:bidi="en-GB"/>
        </w:rPr>
        <w:t xml:space="preserve"> project debuts, an area entirely dedicated to stationery and the world of paper and writing.</w:t>
      </w:r>
    </w:p>
    <w:p w14:paraId="565D2D7B" w14:textId="77777777" w:rsidR="00894C34" w:rsidRDefault="00894C34" w:rsidP="00080E90">
      <w:pPr>
        <w:snapToGrid w:val="0"/>
        <w:spacing w:after="0" w:line="240" w:lineRule="auto"/>
        <w:jc w:val="both"/>
        <w:rPr>
          <w:rFonts w:ascii="Arial" w:hAnsi="Arial" w:cs="Arial"/>
          <w:i/>
          <w:iCs/>
          <w:color w:val="000000" w:themeColor="text1"/>
          <w:sz w:val="20"/>
          <w:szCs w:val="20"/>
          <w:lang w:val="it-IT"/>
        </w:rPr>
      </w:pPr>
    </w:p>
    <w:p w14:paraId="5CCD90BB" w14:textId="77777777" w:rsidR="00071E14" w:rsidRDefault="00071E14" w:rsidP="00080E90">
      <w:pPr>
        <w:snapToGrid w:val="0"/>
        <w:spacing w:after="0" w:line="240" w:lineRule="auto"/>
        <w:jc w:val="both"/>
        <w:rPr>
          <w:rFonts w:ascii="Arial" w:hAnsi="Arial" w:cs="Arial"/>
          <w:i/>
          <w:iCs/>
          <w:color w:val="000000" w:themeColor="text1"/>
          <w:lang w:val="it-IT"/>
        </w:rPr>
      </w:pPr>
    </w:p>
    <w:p w14:paraId="3531F602" w14:textId="77777777" w:rsidR="00071E14" w:rsidRPr="00071E14" w:rsidRDefault="00071E14" w:rsidP="00080E90">
      <w:pPr>
        <w:snapToGrid w:val="0"/>
        <w:spacing w:after="0" w:line="240" w:lineRule="auto"/>
        <w:jc w:val="both"/>
        <w:rPr>
          <w:rFonts w:ascii="Arial" w:hAnsi="Arial" w:cs="Arial"/>
          <w:i/>
          <w:iCs/>
          <w:color w:val="000000" w:themeColor="text1"/>
          <w:lang w:val="it-IT"/>
        </w:rPr>
      </w:pPr>
    </w:p>
    <w:p w14:paraId="1A945373" w14:textId="77777777" w:rsidR="00071E14" w:rsidRDefault="00071E14" w:rsidP="00080E90">
      <w:pPr>
        <w:snapToGrid w:val="0"/>
        <w:spacing w:after="0" w:line="240" w:lineRule="auto"/>
        <w:jc w:val="both"/>
        <w:rPr>
          <w:rFonts w:ascii="Arial" w:hAnsi="Arial" w:cs="Arial"/>
          <w:i/>
          <w:iCs/>
          <w:color w:val="000000" w:themeColor="text1"/>
          <w:lang w:val="it-IT"/>
        </w:rPr>
      </w:pPr>
    </w:p>
    <w:p w14:paraId="61D1D0BC" w14:textId="77777777" w:rsidR="00FA40AC" w:rsidRPr="00071E14" w:rsidRDefault="00FA40AC" w:rsidP="00080E90">
      <w:pPr>
        <w:snapToGrid w:val="0"/>
        <w:spacing w:after="0" w:line="240" w:lineRule="auto"/>
        <w:jc w:val="both"/>
        <w:rPr>
          <w:rFonts w:ascii="Arial" w:hAnsi="Arial" w:cs="Arial"/>
          <w:i/>
          <w:iCs/>
          <w:color w:val="000000" w:themeColor="text1"/>
          <w:lang w:val="it-IT"/>
        </w:rPr>
      </w:pPr>
    </w:p>
    <w:p w14:paraId="017C340E" w14:textId="55362E20" w:rsidR="00394183" w:rsidRPr="00071E14" w:rsidRDefault="00394183" w:rsidP="00080E90">
      <w:pPr>
        <w:snapToGrid w:val="0"/>
        <w:spacing w:after="0" w:line="240" w:lineRule="auto"/>
        <w:jc w:val="both"/>
        <w:rPr>
          <w:rFonts w:ascii="Arial" w:hAnsi="Arial" w:cs="Arial"/>
          <w:b/>
          <w:bCs/>
          <w:i/>
          <w:iCs/>
          <w:color w:val="000000" w:themeColor="text1"/>
          <w:lang w:val="it-IT"/>
        </w:rPr>
      </w:pPr>
      <w:r w:rsidRPr="00071E14">
        <w:rPr>
          <w:rFonts w:ascii="Arial" w:eastAsia="Arial" w:hAnsi="Arial" w:cs="Arial"/>
          <w:i/>
          <w:color w:val="000000" w:themeColor="text1"/>
          <w:lang w:bidi="en-GB"/>
        </w:rPr>
        <w:t xml:space="preserve">Save the date! </w:t>
      </w:r>
      <w:r w:rsidRPr="00071E14">
        <w:rPr>
          <w:rFonts w:ascii="Arial" w:eastAsia="Arial" w:hAnsi="Arial" w:cs="Arial"/>
          <w:b/>
          <w:i/>
          <w:color w:val="000000" w:themeColor="text1"/>
          <w:lang w:bidi="en-GB"/>
        </w:rPr>
        <w:t>Milano Home</w:t>
      </w:r>
    </w:p>
    <w:p w14:paraId="14E5AFE4" w14:textId="77777777" w:rsidR="00394183" w:rsidRPr="00071E14" w:rsidRDefault="00394183" w:rsidP="00080E90">
      <w:pPr>
        <w:snapToGrid w:val="0"/>
        <w:spacing w:after="0" w:line="240" w:lineRule="auto"/>
        <w:jc w:val="both"/>
        <w:rPr>
          <w:rFonts w:ascii="Arial" w:hAnsi="Arial" w:cs="Arial"/>
          <w:i/>
          <w:iCs/>
          <w:color w:val="000000" w:themeColor="text1"/>
          <w:lang w:val="it-IT"/>
        </w:rPr>
      </w:pPr>
      <w:r w:rsidRPr="00071E14">
        <w:rPr>
          <w:rFonts w:ascii="Arial" w:eastAsia="Arial" w:hAnsi="Arial" w:cs="Arial"/>
          <w:i/>
          <w:color w:val="000000" w:themeColor="text1"/>
          <w:lang w:bidi="en-GB"/>
        </w:rPr>
        <w:t>Fieramilano (Rho) from 23 to 26 January 2025</w:t>
      </w:r>
    </w:p>
    <w:p w14:paraId="4A997726" w14:textId="77777777" w:rsidR="00394183" w:rsidRPr="00071E14" w:rsidRDefault="00394183" w:rsidP="00080E90">
      <w:pPr>
        <w:snapToGrid w:val="0"/>
        <w:spacing w:after="0" w:line="240" w:lineRule="auto"/>
        <w:jc w:val="both"/>
        <w:rPr>
          <w:rFonts w:ascii="Arial" w:hAnsi="Arial" w:cs="Arial"/>
          <w:i/>
          <w:iCs/>
          <w:color w:val="000000"/>
          <w:lang w:val="it-IT"/>
        </w:rPr>
      </w:pPr>
      <w:r w:rsidRPr="00071E14">
        <w:rPr>
          <w:rFonts w:ascii="Arial" w:eastAsia="Arial" w:hAnsi="Arial" w:cs="Arial"/>
          <w:i/>
          <w:color w:val="000000" w:themeColor="text1"/>
          <w:lang w:bidi="en-GB"/>
        </w:rPr>
        <w:t xml:space="preserve">milanohome.fieramilano.it </w:t>
      </w:r>
    </w:p>
    <w:p w14:paraId="451DF36B" w14:textId="77777777" w:rsidR="00D17FFD" w:rsidRPr="00071E14" w:rsidRDefault="00D17FFD" w:rsidP="00080E90">
      <w:pPr>
        <w:spacing w:after="0" w:line="240" w:lineRule="auto"/>
        <w:jc w:val="both"/>
        <w:rPr>
          <w:rFonts w:ascii="Arial" w:hAnsi="Arial" w:cs="Arial"/>
          <w:lang w:val="it-IT"/>
        </w:rPr>
      </w:pPr>
    </w:p>
    <w:sectPr w:rsidR="00D17FFD" w:rsidRPr="00071E14" w:rsidSect="00D17FFD">
      <w:headerReference w:type="default" r:id="rId11"/>
      <w:footerReference w:type="default" r:id="rId12"/>
      <w:headerReference w:type="first" r:id="rId13"/>
      <w:footerReference w:type="first" r:id="rId14"/>
      <w:type w:val="continuous"/>
      <w:pgSz w:w="11906" w:h="16838" w:code="9"/>
      <w:pgMar w:top="4369" w:right="851" w:bottom="2085"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83572" w14:textId="77777777" w:rsidR="00687EBF" w:rsidRDefault="00687EBF" w:rsidP="004214F0">
      <w:pPr>
        <w:spacing w:after="0" w:line="240" w:lineRule="auto"/>
      </w:pPr>
      <w:r>
        <w:separator/>
      </w:r>
    </w:p>
  </w:endnote>
  <w:endnote w:type="continuationSeparator" w:id="0">
    <w:p w14:paraId="77F9F9FF" w14:textId="77777777" w:rsidR="00687EBF" w:rsidRDefault="00687EBF" w:rsidP="004214F0">
      <w:pPr>
        <w:spacing w:after="0" w:line="240" w:lineRule="auto"/>
      </w:pPr>
      <w:r>
        <w:continuationSeparator/>
      </w:r>
    </w:p>
  </w:endnote>
  <w:endnote w:type="continuationNotice" w:id="1">
    <w:p w14:paraId="1C80B8E4" w14:textId="77777777" w:rsidR="00687EBF" w:rsidRDefault="00687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Footer"/>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FCAB3" w14:textId="1FC9996C" w:rsidR="00D848F7" w:rsidRDefault="00EA3561">
    <w:pPr>
      <w:pStyle w:val="Footer"/>
    </w:pPr>
    <w:r>
      <w:rPr>
        <w:noProof/>
        <w:lang w:bidi="en-GB"/>
      </w:rPr>
      <w:drawing>
        <wp:anchor distT="0" distB="0" distL="114300" distR="114300" simplePos="0" relativeHeight="251665416" behindDoc="0" locked="0" layoutInCell="1" allowOverlap="1" wp14:anchorId="140F7F5B" wp14:editId="68E986D5">
          <wp:simplePos x="0" y="0"/>
          <wp:positionH relativeFrom="column">
            <wp:posOffset>1272540</wp:posOffset>
          </wp:positionH>
          <wp:positionV relativeFrom="paragraph">
            <wp:posOffset>-800100</wp:posOffset>
          </wp:positionV>
          <wp:extent cx="2273300" cy="754380"/>
          <wp:effectExtent l="0" t="0" r="0" b="7620"/>
          <wp:wrapTopAndBottom/>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00" cy="75438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C6A52" w14:textId="77777777" w:rsidR="00687EBF" w:rsidRDefault="00687EBF" w:rsidP="004214F0">
      <w:pPr>
        <w:spacing w:after="0" w:line="240" w:lineRule="auto"/>
      </w:pPr>
      <w:r>
        <w:separator/>
      </w:r>
    </w:p>
  </w:footnote>
  <w:footnote w:type="continuationSeparator" w:id="0">
    <w:p w14:paraId="56365B66" w14:textId="77777777" w:rsidR="00687EBF" w:rsidRDefault="00687EBF" w:rsidP="004214F0">
      <w:pPr>
        <w:spacing w:after="0" w:line="240" w:lineRule="auto"/>
      </w:pPr>
      <w:r>
        <w:continuationSeparator/>
      </w:r>
    </w:p>
  </w:footnote>
  <w:footnote w:type="continuationNotice" w:id="1">
    <w:p w14:paraId="5B6F0BE9" w14:textId="77777777" w:rsidR="00687EBF" w:rsidRDefault="00687E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2A17C" w14:textId="5E3EB521" w:rsidR="00E10E56" w:rsidRDefault="00FF0E5B">
    <w:pPr>
      <w:pStyle w:val="Header"/>
    </w:pPr>
    <w:r>
      <w:rPr>
        <w:noProof/>
        <w:lang w:bidi="en-GB"/>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2306EBA" wp14:editId="7284730D">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" filled="f" stroked="f">
              <v:textbox inset="0,0,0,0">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30CEF" w14:textId="5B05E7E9" w:rsidR="00EE0C6F" w:rsidRDefault="003410E8" w:rsidP="00941DAF">
    <w:pPr>
      <w:pStyle w:val="Header"/>
      <w:jc w:val="right"/>
    </w:pPr>
    <w:r>
      <w:rPr>
        <w:noProof/>
        <w:lang w:bidi="en-GB"/>
      </w:rPr>
      <mc:AlternateContent>
        <mc:Choice Requires="wps">
          <w:drawing>
            <wp:anchor distT="45720" distB="45720" distL="114300" distR="114300" simplePos="0" relativeHeight="251662344" behindDoc="0" locked="0" layoutInCell="1" allowOverlap="1" wp14:anchorId="0E80E57A" wp14:editId="4FD32038">
              <wp:simplePos x="0" y="0"/>
              <wp:positionH relativeFrom="margin">
                <wp:posOffset>1417955</wp:posOffset>
              </wp:positionH>
              <wp:positionV relativeFrom="paragraph">
                <wp:posOffset>1706880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80E57A" id="_x0000_t202" coordsize="21600,21600" o:spt="202" path="m,l,21600r21600,l21600,xe">
              <v:stroke joinstyle="miter"/>
              <v:path gradientshapeok="t" o:connecttype="rect"/>
            </v:shapetype>
            <v:shape id="Casella di testo 6" o:spid="_x0000_s1027" type="#_x0000_t202" style="position:absolute;left:0;text-align:left;margin-left:111.65pt;margin-top:134.4pt;width:224.9pt;height:12.85pt;z-index:251662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" stroked="f">
              <v:textbox inset="0,0,0,0">
                <w:txbxContent>
                  <w:p w14:paraId="649B5BDA" w14:textId="77777777" w:rsidR="00D124E4" w:rsidRPr="008D40E0" w:rsidRDefault="00D124E4" w:rsidP="00D124E4">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61320" behindDoc="0" locked="0" layoutInCell="1" allowOverlap="1" wp14:anchorId="645704FE" wp14:editId="11EF112E">
              <wp:simplePos x="0" y="0"/>
              <wp:positionH relativeFrom="margin">
                <wp:posOffset>3175</wp:posOffset>
              </wp:positionH>
              <wp:positionV relativeFrom="paragraph">
                <wp:posOffset>1707515</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704FE" id="Casella di testo 12" o:spid="_x0000_s1028" type="#_x0000_t202" style="position:absolute;left:0;text-align:left;margin-left:.25pt;margin-top:134.4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" filled="f" stroked="f">
              <v:textbox inset="0,0,0,0">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w:t>
                    </w:r>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Milanohomepress</w:t>
                    </w:r>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D124E4">
      <w:rPr>
        <w:noProof/>
        <w:lang w:bidi="en-GB"/>
      </w:rPr>
      <w:drawing>
        <wp:anchor distT="0" distB="0" distL="114300" distR="114300" simplePos="0" relativeHeight="251663368" behindDoc="0" locked="0" layoutInCell="1" allowOverlap="1" wp14:anchorId="76609ADD" wp14:editId="0A18AE6C">
          <wp:simplePos x="0" y="0"/>
          <wp:positionH relativeFrom="margin">
            <wp:posOffset>5534660</wp:posOffset>
          </wp:positionH>
          <wp:positionV relativeFrom="paragraph">
            <wp:posOffset>121285</wp:posOffset>
          </wp:positionV>
          <wp:extent cx="1062954" cy="731520"/>
          <wp:effectExtent l="0" t="0" r="4445" b="508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652DC476">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B265D4"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246F1E"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6"/>
  </w:num>
  <w:num w:numId="6">
    <w:abstractNumId w:val="7"/>
  </w:num>
  <w:num w:numId="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2DBA"/>
    <w:rsid w:val="0001345F"/>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3358E"/>
    <w:rsid w:val="00034DAC"/>
    <w:rsid w:val="000352AD"/>
    <w:rsid w:val="00036493"/>
    <w:rsid w:val="0004089E"/>
    <w:rsid w:val="00040BBE"/>
    <w:rsid w:val="00042A66"/>
    <w:rsid w:val="00043E84"/>
    <w:rsid w:val="0004401B"/>
    <w:rsid w:val="00044FCD"/>
    <w:rsid w:val="00045453"/>
    <w:rsid w:val="00046244"/>
    <w:rsid w:val="00046527"/>
    <w:rsid w:val="0004786F"/>
    <w:rsid w:val="00047C5B"/>
    <w:rsid w:val="00047E21"/>
    <w:rsid w:val="00047E84"/>
    <w:rsid w:val="00050B26"/>
    <w:rsid w:val="0005338F"/>
    <w:rsid w:val="000550B8"/>
    <w:rsid w:val="000560B6"/>
    <w:rsid w:val="0006124D"/>
    <w:rsid w:val="000619B2"/>
    <w:rsid w:val="00061CBC"/>
    <w:rsid w:val="00062347"/>
    <w:rsid w:val="00062614"/>
    <w:rsid w:val="00065B56"/>
    <w:rsid w:val="00070CBE"/>
    <w:rsid w:val="00071E14"/>
    <w:rsid w:val="0007269F"/>
    <w:rsid w:val="0007414F"/>
    <w:rsid w:val="0007417A"/>
    <w:rsid w:val="00075A5B"/>
    <w:rsid w:val="00080E90"/>
    <w:rsid w:val="000832D6"/>
    <w:rsid w:val="00084013"/>
    <w:rsid w:val="000842D1"/>
    <w:rsid w:val="00084A5D"/>
    <w:rsid w:val="00084DE4"/>
    <w:rsid w:val="00087DBC"/>
    <w:rsid w:val="00087E57"/>
    <w:rsid w:val="000904F4"/>
    <w:rsid w:val="00091332"/>
    <w:rsid w:val="00093E37"/>
    <w:rsid w:val="0009680F"/>
    <w:rsid w:val="0009792F"/>
    <w:rsid w:val="000A104A"/>
    <w:rsid w:val="000A2185"/>
    <w:rsid w:val="000A2D1B"/>
    <w:rsid w:val="000A5398"/>
    <w:rsid w:val="000A72B3"/>
    <w:rsid w:val="000B1152"/>
    <w:rsid w:val="000B2C5D"/>
    <w:rsid w:val="000B3342"/>
    <w:rsid w:val="000B47D6"/>
    <w:rsid w:val="000C1A85"/>
    <w:rsid w:val="000C1EB8"/>
    <w:rsid w:val="000C2E8B"/>
    <w:rsid w:val="000C333E"/>
    <w:rsid w:val="000D06CC"/>
    <w:rsid w:val="000D139A"/>
    <w:rsid w:val="000D26EF"/>
    <w:rsid w:val="000D2E77"/>
    <w:rsid w:val="000D52CB"/>
    <w:rsid w:val="000D606B"/>
    <w:rsid w:val="000D6374"/>
    <w:rsid w:val="000E0963"/>
    <w:rsid w:val="000E14B2"/>
    <w:rsid w:val="000E1BF6"/>
    <w:rsid w:val="000E2A47"/>
    <w:rsid w:val="000E433B"/>
    <w:rsid w:val="000E6286"/>
    <w:rsid w:val="000E644E"/>
    <w:rsid w:val="000E701E"/>
    <w:rsid w:val="000F1F51"/>
    <w:rsid w:val="000F2177"/>
    <w:rsid w:val="000F240C"/>
    <w:rsid w:val="000F4822"/>
    <w:rsid w:val="000F4C5C"/>
    <w:rsid w:val="000F4E8E"/>
    <w:rsid w:val="000F511F"/>
    <w:rsid w:val="000F6000"/>
    <w:rsid w:val="00100280"/>
    <w:rsid w:val="001004B3"/>
    <w:rsid w:val="001020CE"/>
    <w:rsid w:val="001033D1"/>
    <w:rsid w:val="00103EAA"/>
    <w:rsid w:val="00104442"/>
    <w:rsid w:val="00106936"/>
    <w:rsid w:val="001074F0"/>
    <w:rsid w:val="00110531"/>
    <w:rsid w:val="001110C4"/>
    <w:rsid w:val="00111D98"/>
    <w:rsid w:val="001151C4"/>
    <w:rsid w:val="00116F71"/>
    <w:rsid w:val="00122340"/>
    <w:rsid w:val="00126DF5"/>
    <w:rsid w:val="00127577"/>
    <w:rsid w:val="00132191"/>
    <w:rsid w:val="00132E18"/>
    <w:rsid w:val="00134427"/>
    <w:rsid w:val="001344C4"/>
    <w:rsid w:val="00137F13"/>
    <w:rsid w:val="00143F2E"/>
    <w:rsid w:val="00146309"/>
    <w:rsid w:val="00146E60"/>
    <w:rsid w:val="00150A57"/>
    <w:rsid w:val="00150F15"/>
    <w:rsid w:val="0015221E"/>
    <w:rsid w:val="00155269"/>
    <w:rsid w:val="00156A22"/>
    <w:rsid w:val="00157211"/>
    <w:rsid w:val="0015788F"/>
    <w:rsid w:val="001578BC"/>
    <w:rsid w:val="00160290"/>
    <w:rsid w:val="00160CF3"/>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631E"/>
    <w:rsid w:val="00186383"/>
    <w:rsid w:val="001873B1"/>
    <w:rsid w:val="00191AEA"/>
    <w:rsid w:val="00191C85"/>
    <w:rsid w:val="00191E0C"/>
    <w:rsid w:val="00192256"/>
    <w:rsid w:val="001930D4"/>
    <w:rsid w:val="00193140"/>
    <w:rsid w:val="00193CE8"/>
    <w:rsid w:val="0019511E"/>
    <w:rsid w:val="00195234"/>
    <w:rsid w:val="00197273"/>
    <w:rsid w:val="001A0E54"/>
    <w:rsid w:val="001A1024"/>
    <w:rsid w:val="001A2F85"/>
    <w:rsid w:val="001A35A8"/>
    <w:rsid w:val="001A46CB"/>
    <w:rsid w:val="001A5BEC"/>
    <w:rsid w:val="001A6CE7"/>
    <w:rsid w:val="001B0D34"/>
    <w:rsid w:val="001B1248"/>
    <w:rsid w:val="001B254B"/>
    <w:rsid w:val="001B348B"/>
    <w:rsid w:val="001B3A84"/>
    <w:rsid w:val="001B4A66"/>
    <w:rsid w:val="001B4C10"/>
    <w:rsid w:val="001B54D0"/>
    <w:rsid w:val="001B574D"/>
    <w:rsid w:val="001B64BF"/>
    <w:rsid w:val="001B7743"/>
    <w:rsid w:val="001C03D6"/>
    <w:rsid w:val="001C04B9"/>
    <w:rsid w:val="001C1BAB"/>
    <w:rsid w:val="001C37C3"/>
    <w:rsid w:val="001C39DE"/>
    <w:rsid w:val="001C76BA"/>
    <w:rsid w:val="001C77F2"/>
    <w:rsid w:val="001D08B2"/>
    <w:rsid w:val="001D10E6"/>
    <w:rsid w:val="001D434E"/>
    <w:rsid w:val="001E0E0F"/>
    <w:rsid w:val="001E120E"/>
    <w:rsid w:val="001E127B"/>
    <w:rsid w:val="001E1954"/>
    <w:rsid w:val="001E32B6"/>
    <w:rsid w:val="001E3C31"/>
    <w:rsid w:val="001E4291"/>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70F"/>
    <w:rsid w:val="00211A87"/>
    <w:rsid w:val="00213983"/>
    <w:rsid w:val="0021489F"/>
    <w:rsid w:val="002158BB"/>
    <w:rsid w:val="0021679E"/>
    <w:rsid w:val="0022277A"/>
    <w:rsid w:val="00223FAC"/>
    <w:rsid w:val="00225BAF"/>
    <w:rsid w:val="00225FE7"/>
    <w:rsid w:val="00227255"/>
    <w:rsid w:val="002276A9"/>
    <w:rsid w:val="002279E1"/>
    <w:rsid w:val="00227AA2"/>
    <w:rsid w:val="00230389"/>
    <w:rsid w:val="0023061D"/>
    <w:rsid w:val="00230B66"/>
    <w:rsid w:val="00230E3C"/>
    <w:rsid w:val="002329BB"/>
    <w:rsid w:val="00232E5C"/>
    <w:rsid w:val="00234DA9"/>
    <w:rsid w:val="00235882"/>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4BA0"/>
    <w:rsid w:val="0026517A"/>
    <w:rsid w:val="0026658A"/>
    <w:rsid w:val="00266E90"/>
    <w:rsid w:val="002671BB"/>
    <w:rsid w:val="002676CB"/>
    <w:rsid w:val="00267828"/>
    <w:rsid w:val="00267F10"/>
    <w:rsid w:val="00270D74"/>
    <w:rsid w:val="00270E2A"/>
    <w:rsid w:val="002731E1"/>
    <w:rsid w:val="0027374E"/>
    <w:rsid w:val="0027493D"/>
    <w:rsid w:val="0027503E"/>
    <w:rsid w:val="002801B7"/>
    <w:rsid w:val="002809B9"/>
    <w:rsid w:val="00281003"/>
    <w:rsid w:val="00281B4E"/>
    <w:rsid w:val="002902D2"/>
    <w:rsid w:val="0029202D"/>
    <w:rsid w:val="00292ABD"/>
    <w:rsid w:val="00297B79"/>
    <w:rsid w:val="002A3165"/>
    <w:rsid w:val="002A516B"/>
    <w:rsid w:val="002B09A5"/>
    <w:rsid w:val="002B0CA4"/>
    <w:rsid w:val="002B13B3"/>
    <w:rsid w:val="002B1A5C"/>
    <w:rsid w:val="002B524B"/>
    <w:rsid w:val="002B53A0"/>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F36C7"/>
    <w:rsid w:val="002F44CB"/>
    <w:rsid w:val="002F583D"/>
    <w:rsid w:val="002F5BE6"/>
    <w:rsid w:val="002F73D3"/>
    <w:rsid w:val="0030244C"/>
    <w:rsid w:val="00302EA7"/>
    <w:rsid w:val="003031B2"/>
    <w:rsid w:val="00303D33"/>
    <w:rsid w:val="00304811"/>
    <w:rsid w:val="00305399"/>
    <w:rsid w:val="00311B37"/>
    <w:rsid w:val="00311EEC"/>
    <w:rsid w:val="00312081"/>
    <w:rsid w:val="0031665D"/>
    <w:rsid w:val="003166E5"/>
    <w:rsid w:val="00320E9A"/>
    <w:rsid w:val="0032196B"/>
    <w:rsid w:val="00323187"/>
    <w:rsid w:val="003237C1"/>
    <w:rsid w:val="00324E32"/>
    <w:rsid w:val="00327743"/>
    <w:rsid w:val="00330E49"/>
    <w:rsid w:val="00333A80"/>
    <w:rsid w:val="00334898"/>
    <w:rsid w:val="00335534"/>
    <w:rsid w:val="003410E8"/>
    <w:rsid w:val="00341280"/>
    <w:rsid w:val="003443B0"/>
    <w:rsid w:val="003449D0"/>
    <w:rsid w:val="0034531C"/>
    <w:rsid w:val="003466A9"/>
    <w:rsid w:val="00346EDF"/>
    <w:rsid w:val="0035617F"/>
    <w:rsid w:val="0035653A"/>
    <w:rsid w:val="003575BE"/>
    <w:rsid w:val="00360111"/>
    <w:rsid w:val="00363403"/>
    <w:rsid w:val="00365009"/>
    <w:rsid w:val="003702B0"/>
    <w:rsid w:val="00374538"/>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2640"/>
    <w:rsid w:val="00393F00"/>
    <w:rsid w:val="00394183"/>
    <w:rsid w:val="00394FCD"/>
    <w:rsid w:val="00395A62"/>
    <w:rsid w:val="00395BFB"/>
    <w:rsid w:val="0039615D"/>
    <w:rsid w:val="00396DBA"/>
    <w:rsid w:val="003972F7"/>
    <w:rsid w:val="003A06EA"/>
    <w:rsid w:val="003A23A1"/>
    <w:rsid w:val="003A5D47"/>
    <w:rsid w:val="003A6272"/>
    <w:rsid w:val="003A6A3C"/>
    <w:rsid w:val="003A779A"/>
    <w:rsid w:val="003B18A1"/>
    <w:rsid w:val="003B2B57"/>
    <w:rsid w:val="003B3C0C"/>
    <w:rsid w:val="003B45A0"/>
    <w:rsid w:val="003B5B65"/>
    <w:rsid w:val="003B72EF"/>
    <w:rsid w:val="003C3770"/>
    <w:rsid w:val="003C482F"/>
    <w:rsid w:val="003C6AED"/>
    <w:rsid w:val="003D00D0"/>
    <w:rsid w:val="003D043E"/>
    <w:rsid w:val="003D1C92"/>
    <w:rsid w:val="003D2152"/>
    <w:rsid w:val="003D45CB"/>
    <w:rsid w:val="003D4C71"/>
    <w:rsid w:val="003D57D8"/>
    <w:rsid w:val="003D72C8"/>
    <w:rsid w:val="003D738A"/>
    <w:rsid w:val="003E1FD5"/>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10F0A"/>
    <w:rsid w:val="004121D7"/>
    <w:rsid w:val="00414635"/>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73B9"/>
    <w:rsid w:val="00481006"/>
    <w:rsid w:val="00481B61"/>
    <w:rsid w:val="00482C73"/>
    <w:rsid w:val="00483977"/>
    <w:rsid w:val="00485ECB"/>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3B0B"/>
    <w:rsid w:val="004B426B"/>
    <w:rsid w:val="004B63A0"/>
    <w:rsid w:val="004B670F"/>
    <w:rsid w:val="004C050C"/>
    <w:rsid w:val="004C1F00"/>
    <w:rsid w:val="004C29F2"/>
    <w:rsid w:val="004D046D"/>
    <w:rsid w:val="004D08C0"/>
    <w:rsid w:val="004D0C1D"/>
    <w:rsid w:val="004D0DD0"/>
    <w:rsid w:val="004D44E2"/>
    <w:rsid w:val="004D4E51"/>
    <w:rsid w:val="004D5EA8"/>
    <w:rsid w:val="004D62B4"/>
    <w:rsid w:val="004D793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1B7"/>
    <w:rsid w:val="00513FBD"/>
    <w:rsid w:val="005150A4"/>
    <w:rsid w:val="005158F1"/>
    <w:rsid w:val="00516F6A"/>
    <w:rsid w:val="00520CFF"/>
    <w:rsid w:val="0052189A"/>
    <w:rsid w:val="00521F1C"/>
    <w:rsid w:val="005242F4"/>
    <w:rsid w:val="005243C4"/>
    <w:rsid w:val="00530DB8"/>
    <w:rsid w:val="00533670"/>
    <w:rsid w:val="0053623E"/>
    <w:rsid w:val="005440BE"/>
    <w:rsid w:val="00552FB7"/>
    <w:rsid w:val="00553127"/>
    <w:rsid w:val="00553C2E"/>
    <w:rsid w:val="005556EF"/>
    <w:rsid w:val="00556766"/>
    <w:rsid w:val="0055710C"/>
    <w:rsid w:val="0056039C"/>
    <w:rsid w:val="00560CB0"/>
    <w:rsid w:val="00561932"/>
    <w:rsid w:val="00563A94"/>
    <w:rsid w:val="0056416D"/>
    <w:rsid w:val="00564538"/>
    <w:rsid w:val="00565391"/>
    <w:rsid w:val="00565A33"/>
    <w:rsid w:val="00566538"/>
    <w:rsid w:val="00566685"/>
    <w:rsid w:val="0056756E"/>
    <w:rsid w:val="00567714"/>
    <w:rsid w:val="005679BE"/>
    <w:rsid w:val="0057100C"/>
    <w:rsid w:val="0057125A"/>
    <w:rsid w:val="0057142E"/>
    <w:rsid w:val="00571AD8"/>
    <w:rsid w:val="00571D08"/>
    <w:rsid w:val="00572079"/>
    <w:rsid w:val="00572E0B"/>
    <w:rsid w:val="005756F4"/>
    <w:rsid w:val="00575C52"/>
    <w:rsid w:val="00576340"/>
    <w:rsid w:val="00581744"/>
    <w:rsid w:val="005817AA"/>
    <w:rsid w:val="005822FC"/>
    <w:rsid w:val="00582D21"/>
    <w:rsid w:val="0058376E"/>
    <w:rsid w:val="005837C3"/>
    <w:rsid w:val="0058409C"/>
    <w:rsid w:val="005842B1"/>
    <w:rsid w:val="00584B3B"/>
    <w:rsid w:val="00585461"/>
    <w:rsid w:val="00585D00"/>
    <w:rsid w:val="00587A74"/>
    <w:rsid w:val="005902C8"/>
    <w:rsid w:val="005910DD"/>
    <w:rsid w:val="00593434"/>
    <w:rsid w:val="00594E87"/>
    <w:rsid w:val="00595652"/>
    <w:rsid w:val="00595D36"/>
    <w:rsid w:val="00595EFD"/>
    <w:rsid w:val="0059604E"/>
    <w:rsid w:val="0059666E"/>
    <w:rsid w:val="00596BD8"/>
    <w:rsid w:val="005A1533"/>
    <w:rsid w:val="005A15B8"/>
    <w:rsid w:val="005A2006"/>
    <w:rsid w:val="005A2830"/>
    <w:rsid w:val="005A29F3"/>
    <w:rsid w:val="005A3B07"/>
    <w:rsid w:val="005A444D"/>
    <w:rsid w:val="005A54B3"/>
    <w:rsid w:val="005A7F22"/>
    <w:rsid w:val="005B643A"/>
    <w:rsid w:val="005B73C5"/>
    <w:rsid w:val="005B74E6"/>
    <w:rsid w:val="005B7B51"/>
    <w:rsid w:val="005C0025"/>
    <w:rsid w:val="005C2045"/>
    <w:rsid w:val="005C56EB"/>
    <w:rsid w:val="005D1045"/>
    <w:rsid w:val="005D1C69"/>
    <w:rsid w:val="005D3833"/>
    <w:rsid w:val="005D3D8C"/>
    <w:rsid w:val="005D632A"/>
    <w:rsid w:val="005E0263"/>
    <w:rsid w:val="005E0EF9"/>
    <w:rsid w:val="005E1D73"/>
    <w:rsid w:val="005E241F"/>
    <w:rsid w:val="005E2B4F"/>
    <w:rsid w:val="005E2B85"/>
    <w:rsid w:val="005E2E1D"/>
    <w:rsid w:val="005E4F41"/>
    <w:rsid w:val="005E5FE4"/>
    <w:rsid w:val="005F1766"/>
    <w:rsid w:val="005F23C2"/>
    <w:rsid w:val="005F4C01"/>
    <w:rsid w:val="005F6148"/>
    <w:rsid w:val="0060123B"/>
    <w:rsid w:val="0060219A"/>
    <w:rsid w:val="006029E3"/>
    <w:rsid w:val="00602A7D"/>
    <w:rsid w:val="00602DA0"/>
    <w:rsid w:val="0060634D"/>
    <w:rsid w:val="00606FA8"/>
    <w:rsid w:val="00607C25"/>
    <w:rsid w:val="006104DB"/>
    <w:rsid w:val="0061123B"/>
    <w:rsid w:val="006115CD"/>
    <w:rsid w:val="00611EEA"/>
    <w:rsid w:val="00613691"/>
    <w:rsid w:val="00614F35"/>
    <w:rsid w:val="00616386"/>
    <w:rsid w:val="00616A11"/>
    <w:rsid w:val="00617506"/>
    <w:rsid w:val="00620E06"/>
    <w:rsid w:val="0062252C"/>
    <w:rsid w:val="0062511B"/>
    <w:rsid w:val="00626781"/>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CBF"/>
    <w:rsid w:val="00657D83"/>
    <w:rsid w:val="00661206"/>
    <w:rsid w:val="006614F7"/>
    <w:rsid w:val="00662759"/>
    <w:rsid w:val="00667D0A"/>
    <w:rsid w:val="00670C39"/>
    <w:rsid w:val="00672284"/>
    <w:rsid w:val="00672FBE"/>
    <w:rsid w:val="006743A9"/>
    <w:rsid w:val="0067609A"/>
    <w:rsid w:val="0067715A"/>
    <w:rsid w:val="0068224E"/>
    <w:rsid w:val="00685B31"/>
    <w:rsid w:val="00686062"/>
    <w:rsid w:val="00686AEC"/>
    <w:rsid w:val="00686BCF"/>
    <w:rsid w:val="00687EBF"/>
    <w:rsid w:val="00690640"/>
    <w:rsid w:val="00690BBA"/>
    <w:rsid w:val="006940A2"/>
    <w:rsid w:val="0069495E"/>
    <w:rsid w:val="00694B8C"/>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2761"/>
    <w:rsid w:val="006E3C99"/>
    <w:rsid w:val="006E6890"/>
    <w:rsid w:val="006F1CAB"/>
    <w:rsid w:val="006F1EBD"/>
    <w:rsid w:val="006F2E75"/>
    <w:rsid w:val="006F40DB"/>
    <w:rsid w:val="006F4257"/>
    <w:rsid w:val="006F4E8A"/>
    <w:rsid w:val="006F7F0C"/>
    <w:rsid w:val="00700CB8"/>
    <w:rsid w:val="00701DDD"/>
    <w:rsid w:val="00707B9D"/>
    <w:rsid w:val="00707D09"/>
    <w:rsid w:val="0071010F"/>
    <w:rsid w:val="00710148"/>
    <w:rsid w:val="007117AF"/>
    <w:rsid w:val="007117E3"/>
    <w:rsid w:val="007136B0"/>
    <w:rsid w:val="00713ADD"/>
    <w:rsid w:val="00717919"/>
    <w:rsid w:val="00717E04"/>
    <w:rsid w:val="0072081A"/>
    <w:rsid w:val="0072091D"/>
    <w:rsid w:val="0072558F"/>
    <w:rsid w:val="00725776"/>
    <w:rsid w:val="007266FF"/>
    <w:rsid w:val="00730B25"/>
    <w:rsid w:val="007314ED"/>
    <w:rsid w:val="00732515"/>
    <w:rsid w:val="00733117"/>
    <w:rsid w:val="007336FD"/>
    <w:rsid w:val="00734DE6"/>
    <w:rsid w:val="007354DD"/>
    <w:rsid w:val="00736999"/>
    <w:rsid w:val="0074012B"/>
    <w:rsid w:val="00741222"/>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5D2E"/>
    <w:rsid w:val="007766BF"/>
    <w:rsid w:val="007776FB"/>
    <w:rsid w:val="007778FC"/>
    <w:rsid w:val="00781F90"/>
    <w:rsid w:val="00782797"/>
    <w:rsid w:val="00784D42"/>
    <w:rsid w:val="0078607D"/>
    <w:rsid w:val="007868B8"/>
    <w:rsid w:val="00787075"/>
    <w:rsid w:val="00787870"/>
    <w:rsid w:val="007950FC"/>
    <w:rsid w:val="007974C6"/>
    <w:rsid w:val="007A03B3"/>
    <w:rsid w:val="007A4585"/>
    <w:rsid w:val="007A55C8"/>
    <w:rsid w:val="007A6474"/>
    <w:rsid w:val="007A664F"/>
    <w:rsid w:val="007A6B99"/>
    <w:rsid w:val="007A6F7D"/>
    <w:rsid w:val="007A7800"/>
    <w:rsid w:val="007A7DAC"/>
    <w:rsid w:val="007B060F"/>
    <w:rsid w:val="007B0D4E"/>
    <w:rsid w:val="007B28ED"/>
    <w:rsid w:val="007B3BBA"/>
    <w:rsid w:val="007B4037"/>
    <w:rsid w:val="007B4341"/>
    <w:rsid w:val="007B4A8A"/>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E7484"/>
    <w:rsid w:val="007F0074"/>
    <w:rsid w:val="007F0BCC"/>
    <w:rsid w:val="007F16FB"/>
    <w:rsid w:val="007F2931"/>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1E5C"/>
    <w:rsid w:val="00823EAC"/>
    <w:rsid w:val="00825105"/>
    <w:rsid w:val="00826A90"/>
    <w:rsid w:val="00832467"/>
    <w:rsid w:val="0083257A"/>
    <w:rsid w:val="008343A8"/>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51B7"/>
    <w:rsid w:val="008603DF"/>
    <w:rsid w:val="0086048B"/>
    <w:rsid w:val="00862015"/>
    <w:rsid w:val="0086227A"/>
    <w:rsid w:val="0086250B"/>
    <w:rsid w:val="00864D14"/>
    <w:rsid w:val="00867BAD"/>
    <w:rsid w:val="0087184C"/>
    <w:rsid w:val="00873938"/>
    <w:rsid w:val="00873C0C"/>
    <w:rsid w:val="00874729"/>
    <w:rsid w:val="00874DFB"/>
    <w:rsid w:val="008756D0"/>
    <w:rsid w:val="0088136B"/>
    <w:rsid w:val="00882405"/>
    <w:rsid w:val="008832BB"/>
    <w:rsid w:val="00886937"/>
    <w:rsid w:val="00887F4B"/>
    <w:rsid w:val="0089323D"/>
    <w:rsid w:val="0089343C"/>
    <w:rsid w:val="0089446C"/>
    <w:rsid w:val="00894C34"/>
    <w:rsid w:val="00895F4F"/>
    <w:rsid w:val="00897B98"/>
    <w:rsid w:val="008A0071"/>
    <w:rsid w:val="008A1A7A"/>
    <w:rsid w:val="008A2BD0"/>
    <w:rsid w:val="008A377A"/>
    <w:rsid w:val="008A4FD4"/>
    <w:rsid w:val="008A60E0"/>
    <w:rsid w:val="008A7E05"/>
    <w:rsid w:val="008B00CB"/>
    <w:rsid w:val="008B04FA"/>
    <w:rsid w:val="008B3B22"/>
    <w:rsid w:val="008B46F6"/>
    <w:rsid w:val="008B67E9"/>
    <w:rsid w:val="008B7306"/>
    <w:rsid w:val="008B7583"/>
    <w:rsid w:val="008C1441"/>
    <w:rsid w:val="008C3692"/>
    <w:rsid w:val="008C4378"/>
    <w:rsid w:val="008C5979"/>
    <w:rsid w:val="008C5E02"/>
    <w:rsid w:val="008C5F7E"/>
    <w:rsid w:val="008C799E"/>
    <w:rsid w:val="008D1523"/>
    <w:rsid w:val="008D1C5A"/>
    <w:rsid w:val="008D1CA7"/>
    <w:rsid w:val="008D512D"/>
    <w:rsid w:val="008D7261"/>
    <w:rsid w:val="008D77DA"/>
    <w:rsid w:val="008E0BAB"/>
    <w:rsid w:val="008E1F41"/>
    <w:rsid w:val="008E2D03"/>
    <w:rsid w:val="008E49A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4C54"/>
    <w:rsid w:val="00914FB4"/>
    <w:rsid w:val="00916A97"/>
    <w:rsid w:val="00920718"/>
    <w:rsid w:val="00921EBF"/>
    <w:rsid w:val="00922356"/>
    <w:rsid w:val="00923B26"/>
    <w:rsid w:val="009242B5"/>
    <w:rsid w:val="00925D37"/>
    <w:rsid w:val="00926D9A"/>
    <w:rsid w:val="0092720A"/>
    <w:rsid w:val="009360D5"/>
    <w:rsid w:val="00936BAD"/>
    <w:rsid w:val="00940636"/>
    <w:rsid w:val="00941DAF"/>
    <w:rsid w:val="00943357"/>
    <w:rsid w:val="009450A0"/>
    <w:rsid w:val="00946897"/>
    <w:rsid w:val="00953C37"/>
    <w:rsid w:val="00953D8D"/>
    <w:rsid w:val="00954DD6"/>
    <w:rsid w:val="00955078"/>
    <w:rsid w:val="009550D1"/>
    <w:rsid w:val="00962CC4"/>
    <w:rsid w:val="00964293"/>
    <w:rsid w:val="00965CDF"/>
    <w:rsid w:val="009664B8"/>
    <w:rsid w:val="009678CB"/>
    <w:rsid w:val="00967FCC"/>
    <w:rsid w:val="009702B3"/>
    <w:rsid w:val="00970F57"/>
    <w:rsid w:val="00971BA7"/>
    <w:rsid w:val="00973E7C"/>
    <w:rsid w:val="009743C1"/>
    <w:rsid w:val="00980818"/>
    <w:rsid w:val="009814AF"/>
    <w:rsid w:val="00982442"/>
    <w:rsid w:val="00983B1B"/>
    <w:rsid w:val="00983E43"/>
    <w:rsid w:val="00983E52"/>
    <w:rsid w:val="0099340F"/>
    <w:rsid w:val="009939A7"/>
    <w:rsid w:val="009944DA"/>
    <w:rsid w:val="009950DA"/>
    <w:rsid w:val="00995265"/>
    <w:rsid w:val="009953B4"/>
    <w:rsid w:val="009962F7"/>
    <w:rsid w:val="00997D89"/>
    <w:rsid w:val="009A0B13"/>
    <w:rsid w:val="009A3CA6"/>
    <w:rsid w:val="009B0115"/>
    <w:rsid w:val="009B0E15"/>
    <w:rsid w:val="009B2401"/>
    <w:rsid w:val="009B2A37"/>
    <w:rsid w:val="009B2B9B"/>
    <w:rsid w:val="009B3879"/>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519"/>
    <w:rsid w:val="009D5A0D"/>
    <w:rsid w:val="009D71BC"/>
    <w:rsid w:val="009D7BB3"/>
    <w:rsid w:val="009D7D0B"/>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13C94"/>
    <w:rsid w:val="00A2136C"/>
    <w:rsid w:val="00A237BE"/>
    <w:rsid w:val="00A25B44"/>
    <w:rsid w:val="00A26C3D"/>
    <w:rsid w:val="00A30EEC"/>
    <w:rsid w:val="00A31DA0"/>
    <w:rsid w:val="00A335CF"/>
    <w:rsid w:val="00A33AA2"/>
    <w:rsid w:val="00A33DEE"/>
    <w:rsid w:val="00A372E2"/>
    <w:rsid w:val="00A40A88"/>
    <w:rsid w:val="00A40CEE"/>
    <w:rsid w:val="00A40FF5"/>
    <w:rsid w:val="00A42C48"/>
    <w:rsid w:val="00A448C6"/>
    <w:rsid w:val="00A44C0C"/>
    <w:rsid w:val="00A46156"/>
    <w:rsid w:val="00A4663B"/>
    <w:rsid w:val="00A47A5D"/>
    <w:rsid w:val="00A51786"/>
    <w:rsid w:val="00A5206F"/>
    <w:rsid w:val="00A54AD2"/>
    <w:rsid w:val="00A55FFA"/>
    <w:rsid w:val="00A57214"/>
    <w:rsid w:val="00A57961"/>
    <w:rsid w:val="00A60870"/>
    <w:rsid w:val="00A6331E"/>
    <w:rsid w:val="00A63F59"/>
    <w:rsid w:val="00A65156"/>
    <w:rsid w:val="00A65364"/>
    <w:rsid w:val="00A70B0A"/>
    <w:rsid w:val="00A71B2A"/>
    <w:rsid w:val="00A74AD4"/>
    <w:rsid w:val="00A7541E"/>
    <w:rsid w:val="00A76284"/>
    <w:rsid w:val="00A767CD"/>
    <w:rsid w:val="00A80538"/>
    <w:rsid w:val="00A815D1"/>
    <w:rsid w:val="00A81A39"/>
    <w:rsid w:val="00A81E0D"/>
    <w:rsid w:val="00A8333B"/>
    <w:rsid w:val="00A83558"/>
    <w:rsid w:val="00A83CC9"/>
    <w:rsid w:val="00A85A83"/>
    <w:rsid w:val="00A85C1F"/>
    <w:rsid w:val="00A86847"/>
    <w:rsid w:val="00A87C5C"/>
    <w:rsid w:val="00A906BA"/>
    <w:rsid w:val="00A9223D"/>
    <w:rsid w:val="00A9241B"/>
    <w:rsid w:val="00A92425"/>
    <w:rsid w:val="00A93C9D"/>
    <w:rsid w:val="00A9574B"/>
    <w:rsid w:val="00A9585D"/>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22C8"/>
    <w:rsid w:val="00AC29F0"/>
    <w:rsid w:val="00AC496B"/>
    <w:rsid w:val="00AC531A"/>
    <w:rsid w:val="00AC626B"/>
    <w:rsid w:val="00AC6ACD"/>
    <w:rsid w:val="00AC7C33"/>
    <w:rsid w:val="00AD02A2"/>
    <w:rsid w:val="00AD0578"/>
    <w:rsid w:val="00AD06C3"/>
    <w:rsid w:val="00AD129D"/>
    <w:rsid w:val="00AD657D"/>
    <w:rsid w:val="00AD7FF5"/>
    <w:rsid w:val="00AE120F"/>
    <w:rsid w:val="00AE4DAA"/>
    <w:rsid w:val="00AE5934"/>
    <w:rsid w:val="00AE5A33"/>
    <w:rsid w:val="00AE5AC3"/>
    <w:rsid w:val="00AE5D8A"/>
    <w:rsid w:val="00AE73DA"/>
    <w:rsid w:val="00AE779B"/>
    <w:rsid w:val="00AF1993"/>
    <w:rsid w:val="00AF459A"/>
    <w:rsid w:val="00AF748A"/>
    <w:rsid w:val="00B002EA"/>
    <w:rsid w:val="00B007C5"/>
    <w:rsid w:val="00B01E81"/>
    <w:rsid w:val="00B0579E"/>
    <w:rsid w:val="00B07051"/>
    <w:rsid w:val="00B07167"/>
    <w:rsid w:val="00B07E0D"/>
    <w:rsid w:val="00B119A8"/>
    <w:rsid w:val="00B1339B"/>
    <w:rsid w:val="00B14E82"/>
    <w:rsid w:val="00B155DA"/>
    <w:rsid w:val="00B21723"/>
    <w:rsid w:val="00B23EEA"/>
    <w:rsid w:val="00B245E8"/>
    <w:rsid w:val="00B26F04"/>
    <w:rsid w:val="00B310A5"/>
    <w:rsid w:val="00B31A3F"/>
    <w:rsid w:val="00B3314B"/>
    <w:rsid w:val="00B332EA"/>
    <w:rsid w:val="00B34271"/>
    <w:rsid w:val="00B36E1B"/>
    <w:rsid w:val="00B4005D"/>
    <w:rsid w:val="00B40230"/>
    <w:rsid w:val="00B4087F"/>
    <w:rsid w:val="00B40AA5"/>
    <w:rsid w:val="00B410A6"/>
    <w:rsid w:val="00B41D21"/>
    <w:rsid w:val="00B42268"/>
    <w:rsid w:val="00B42775"/>
    <w:rsid w:val="00B43F6A"/>
    <w:rsid w:val="00B44294"/>
    <w:rsid w:val="00B4491A"/>
    <w:rsid w:val="00B44EE2"/>
    <w:rsid w:val="00B4528A"/>
    <w:rsid w:val="00B45CFD"/>
    <w:rsid w:val="00B47996"/>
    <w:rsid w:val="00B526B6"/>
    <w:rsid w:val="00B52E67"/>
    <w:rsid w:val="00B533DB"/>
    <w:rsid w:val="00B53FE5"/>
    <w:rsid w:val="00B54E37"/>
    <w:rsid w:val="00B55198"/>
    <w:rsid w:val="00B57B09"/>
    <w:rsid w:val="00B60B8E"/>
    <w:rsid w:val="00B60CD1"/>
    <w:rsid w:val="00B63851"/>
    <w:rsid w:val="00B65B8D"/>
    <w:rsid w:val="00B6795F"/>
    <w:rsid w:val="00B70A81"/>
    <w:rsid w:val="00B7253A"/>
    <w:rsid w:val="00B72890"/>
    <w:rsid w:val="00B7357B"/>
    <w:rsid w:val="00B74CD0"/>
    <w:rsid w:val="00B765A8"/>
    <w:rsid w:val="00B765AB"/>
    <w:rsid w:val="00B76A18"/>
    <w:rsid w:val="00B808C0"/>
    <w:rsid w:val="00B81145"/>
    <w:rsid w:val="00B813A0"/>
    <w:rsid w:val="00B81662"/>
    <w:rsid w:val="00B82B2A"/>
    <w:rsid w:val="00B840B7"/>
    <w:rsid w:val="00B84C6F"/>
    <w:rsid w:val="00B84CFC"/>
    <w:rsid w:val="00B84E52"/>
    <w:rsid w:val="00B86B72"/>
    <w:rsid w:val="00B91D86"/>
    <w:rsid w:val="00B94AE3"/>
    <w:rsid w:val="00B94DA7"/>
    <w:rsid w:val="00BA1298"/>
    <w:rsid w:val="00BA1BFA"/>
    <w:rsid w:val="00BA49BA"/>
    <w:rsid w:val="00BA7A60"/>
    <w:rsid w:val="00BB0598"/>
    <w:rsid w:val="00BB1E1B"/>
    <w:rsid w:val="00BB29AC"/>
    <w:rsid w:val="00BB3E2F"/>
    <w:rsid w:val="00BB6E97"/>
    <w:rsid w:val="00BB7562"/>
    <w:rsid w:val="00BB7C53"/>
    <w:rsid w:val="00BC5EB6"/>
    <w:rsid w:val="00BC7561"/>
    <w:rsid w:val="00BD079D"/>
    <w:rsid w:val="00BD0D44"/>
    <w:rsid w:val="00BD5F65"/>
    <w:rsid w:val="00BD72F0"/>
    <w:rsid w:val="00BE08A1"/>
    <w:rsid w:val="00BE1640"/>
    <w:rsid w:val="00BE185A"/>
    <w:rsid w:val="00BE1AE6"/>
    <w:rsid w:val="00BE25DC"/>
    <w:rsid w:val="00BE2903"/>
    <w:rsid w:val="00BE48C5"/>
    <w:rsid w:val="00BE4F7D"/>
    <w:rsid w:val="00BE5E15"/>
    <w:rsid w:val="00BE71A0"/>
    <w:rsid w:val="00BF008F"/>
    <w:rsid w:val="00BF1A47"/>
    <w:rsid w:val="00BF2876"/>
    <w:rsid w:val="00BF2FEA"/>
    <w:rsid w:val="00BF3D01"/>
    <w:rsid w:val="00BF42C7"/>
    <w:rsid w:val="00BF4D6B"/>
    <w:rsid w:val="00BF78EF"/>
    <w:rsid w:val="00C0175D"/>
    <w:rsid w:val="00C05B34"/>
    <w:rsid w:val="00C0778E"/>
    <w:rsid w:val="00C078CD"/>
    <w:rsid w:val="00C13C5A"/>
    <w:rsid w:val="00C15ECA"/>
    <w:rsid w:val="00C15ED9"/>
    <w:rsid w:val="00C166D2"/>
    <w:rsid w:val="00C169C1"/>
    <w:rsid w:val="00C17DDA"/>
    <w:rsid w:val="00C17E9F"/>
    <w:rsid w:val="00C21817"/>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4B8D"/>
    <w:rsid w:val="00C76629"/>
    <w:rsid w:val="00C76CD7"/>
    <w:rsid w:val="00C80183"/>
    <w:rsid w:val="00C80D0A"/>
    <w:rsid w:val="00C81F36"/>
    <w:rsid w:val="00C82211"/>
    <w:rsid w:val="00C831B1"/>
    <w:rsid w:val="00C843C9"/>
    <w:rsid w:val="00C85735"/>
    <w:rsid w:val="00C86810"/>
    <w:rsid w:val="00C87205"/>
    <w:rsid w:val="00C902A3"/>
    <w:rsid w:val="00C911B3"/>
    <w:rsid w:val="00C91524"/>
    <w:rsid w:val="00C9177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68F5"/>
    <w:rsid w:val="00CA7A11"/>
    <w:rsid w:val="00CB011C"/>
    <w:rsid w:val="00CB06CA"/>
    <w:rsid w:val="00CB0E77"/>
    <w:rsid w:val="00CB117C"/>
    <w:rsid w:val="00CB1A81"/>
    <w:rsid w:val="00CB3924"/>
    <w:rsid w:val="00CB48BD"/>
    <w:rsid w:val="00CB4A22"/>
    <w:rsid w:val="00CB7BC9"/>
    <w:rsid w:val="00CC0200"/>
    <w:rsid w:val="00CC3D0C"/>
    <w:rsid w:val="00CC3D69"/>
    <w:rsid w:val="00CC6783"/>
    <w:rsid w:val="00CC7027"/>
    <w:rsid w:val="00CD0181"/>
    <w:rsid w:val="00CD4B0F"/>
    <w:rsid w:val="00CD7DC9"/>
    <w:rsid w:val="00CE07F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4E4"/>
    <w:rsid w:val="00D12C82"/>
    <w:rsid w:val="00D1450B"/>
    <w:rsid w:val="00D155A7"/>
    <w:rsid w:val="00D15620"/>
    <w:rsid w:val="00D17FFD"/>
    <w:rsid w:val="00D2288A"/>
    <w:rsid w:val="00D22F07"/>
    <w:rsid w:val="00D255FC"/>
    <w:rsid w:val="00D261FA"/>
    <w:rsid w:val="00D265B6"/>
    <w:rsid w:val="00D268A4"/>
    <w:rsid w:val="00D26FF9"/>
    <w:rsid w:val="00D270D8"/>
    <w:rsid w:val="00D273F2"/>
    <w:rsid w:val="00D3003B"/>
    <w:rsid w:val="00D3040F"/>
    <w:rsid w:val="00D30C42"/>
    <w:rsid w:val="00D32073"/>
    <w:rsid w:val="00D3271E"/>
    <w:rsid w:val="00D3582B"/>
    <w:rsid w:val="00D36631"/>
    <w:rsid w:val="00D37598"/>
    <w:rsid w:val="00D403CB"/>
    <w:rsid w:val="00D408B8"/>
    <w:rsid w:val="00D43789"/>
    <w:rsid w:val="00D4721A"/>
    <w:rsid w:val="00D47E08"/>
    <w:rsid w:val="00D5015D"/>
    <w:rsid w:val="00D513E2"/>
    <w:rsid w:val="00D521CB"/>
    <w:rsid w:val="00D5240A"/>
    <w:rsid w:val="00D527BB"/>
    <w:rsid w:val="00D54506"/>
    <w:rsid w:val="00D55C47"/>
    <w:rsid w:val="00D578F4"/>
    <w:rsid w:val="00D60638"/>
    <w:rsid w:val="00D63835"/>
    <w:rsid w:val="00D64BE0"/>
    <w:rsid w:val="00D660FF"/>
    <w:rsid w:val="00D7097D"/>
    <w:rsid w:val="00D71EC4"/>
    <w:rsid w:val="00D727D1"/>
    <w:rsid w:val="00D736CA"/>
    <w:rsid w:val="00D73FA7"/>
    <w:rsid w:val="00D741AC"/>
    <w:rsid w:val="00D7450A"/>
    <w:rsid w:val="00D75723"/>
    <w:rsid w:val="00D772F1"/>
    <w:rsid w:val="00D807CD"/>
    <w:rsid w:val="00D835CE"/>
    <w:rsid w:val="00D848F7"/>
    <w:rsid w:val="00D864AF"/>
    <w:rsid w:val="00D87178"/>
    <w:rsid w:val="00D87BC9"/>
    <w:rsid w:val="00D9079D"/>
    <w:rsid w:val="00D91B6B"/>
    <w:rsid w:val="00D91B94"/>
    <w:rsid w:val="00D9264D"/>
    <w:rsid w:val="00D926FD"/>
    <w:rsid w:val="00D92818"/>
    <w:rsid w:val="00D93635"/>
    <w:rsid w:val="00D945DD"/>
    <w:rsid w:val="00D946A8"/>
    <w:rsid w:val="00D94BE9"/>
    <w:rsid w:val="00D951E1"/>
    <w:rsid w:val="00D95355"/>
    <w:rsid w:val="00D95D8A"/>
    <w:rsid w:val="00D97B0E"/>
    <w:rsid w:val="00DA069A"/>
    <w:rsid w:val="00DA0A44"/>
    <w:rsid w:val="00DA0DC9"/>
    <w:rsid w:val="00DA13E1"/>
    <w:rsid w:val="00DA461C"/>
    <w:rsid w:val="00DA57AD"/>
    <w:rsid w:val="00DB07DC"/>
    <w:rsid w:val="00DB2617"/>
    <w:rsid w:val="00DB29FB"/>
    <w:rsid w:val="00DB4D0A"/>
    <w:rsid w:val="00DB5D95"/>
    <w:rsid w:val="00DC317E"/>
    <w:rsid w:val="00DC40C8"/>
    <w:rsid w:val="00DC58A5"/>
    <w:rsid w:val="00DC5E44"/>
    <w:rsid w:val="00DC6CBB"/>
    <w:rsid w:val="00DD0063"/>
    <w:rsid w:val="00DD0E89"/>
    <w:rsid w:val="00DD1C8A"/>
    <w:rsid w:val="00DD2A4D"/>
    <w:rsid w:val="00DD2CCD"/>
    <w:rsid w:val="00DD3AA3"/>
    <w:rsid w:val="00DD51BC"/>
    <w:rsid w:val="00DD51CA"/>
    <w:rsid w:val="00DE1222"/>
    <w:rsid w:val="00DE5AF1"/>
    <w:rsid w:val="00DE6244"/>
    <w:rsid w:val="00DE65C0"/>
    <w:rsid w:val="00DE68D4"/>
    <w:rsid w:val="00DE70EC"/>
    <w:rsid w:val="00DF196B"/>
    <w:rsid w:val="00DF3503"/>
    <w:rsid w:val="00DF52B4"/>
    <w:rsid w:val="00DF6A26"/>
    <w:rsid w:val="00DF7AE4"/>
    <w:rsid w:val="00DF7D0B"/>
    <w:rsid w:val="00E000D1"/>
    <w:rsid w:val="00E0098F"/>
    <w:rsid w:val="00E0099E"/>
    <w:rsid w:val="00E00C34"/>
    <w:rsid w:val="00E07355"/>
    <w:rsid w:val="00E07E99"/>
    <w:rsid w:val="00E10D8C"/>
    <w:rsid w:val="00E10E56"/>
    <w:rsid w:val="00E11F57"/>
    <w:rsid w:val="00E15A14"/>
    <w:rsid w:val="00E16B67"/>
    <w:rsid w:val="00E173D1"/>
    <w:rsid w:val="00E17501"/>
    <w:rsid w:val="00E17C4F"/>
    <w:rsid w:val="00E218EE"/>
    <w:rsid w:val="00E24744"/>
    <w:rsid w:val="00E25E4F"/>
    <w:rsid w:val="00E25F16"/>
    <w:rsid w:val="00E26581"/>
    <w:rsid w:val="00E27486"/>
    <w:rsid w:val="00E30260"/>
    <w:rsid w:val="00E3091B"/>
    <w:rsid w:val="00E31EEC"/>
    <w:rsid w:val="00E32178"/>
    <w:rsid w:val="00E32348"/>
    <w:rsid w:val="00E32666"/>
    <w:rsid w:val="00E34AE0"/>
    <w:rsid w:val="00E350D0"/>
    <w:rsid w:val="00E3760A"/>
    <w:rsid w:val="00E37756"/>
    <w:rsid w:val="00E37BD4"/>
    <w:rsid w:val="00E42DE3"/>
    <w:rsid w:val="00E475B0"/>
    <w:rsid w:val="00E47BC2"/>
    <w:rsid w:val="00E53899"/>
    <w:rsid w:val="00E556C9"/>
    <w:rsid w:val="00E566E4"/>
    <w:rsid w:val="00E56AD2"/>
    <w:rsid w:val="00E60085"/>
    <w:rsid w:val="00E60749"/>
    <w:rsid w:val="00E608D6"/>
    <w:rsid w:val="00E61566"/>
    <w:rsid w:val="00E65387"/>
    <w:rsid w:val="00E66149"/>
    <w:rsid w:val="00E67147"/>
    <w:rsid w:val="00E730D6"/>
    <w:rsid w:val="00E745D0"/>
    <w:rsid w:val="00E755BF"/>
    <w:rsid w:val="00E807F9"/>
    <w:rsid w:val="00E8160A"/>
    <w:rsid w:val="00E82147"/>
    <w:rsid w:val="00E826B2"/>
    <w:rsid w:val="00E82891"/>
    <w:rsid w:val="00E835FA"/>
    <w:rsid w:val="00E86DD9"/>
    <w:rsid w:val="00E9088E"/>
    <w:rsid w:val="00E9257B"/>
    <w:rsid w:val="00E929D2"/>
    <w:rsid w:val="00E92D10"/>
    <w:rsid w:val="00E9344E"/>
    <w:rsid w:val="00E9453C"/>
    <w:rsid w:val="00E95AF6"/>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1FE8"/>
    <w:rsid w:val="00EC258E"/>
    <w:rsid w:val="00EC313E"/>
    <w:rsid w:val="00ED15FE"/>
    <w:rsid w:val="00ED22FD"/>
    <w:rsid w:val="00ED46C9"/>
    <w:rsid w:val="00ED4926"/>
    <w:rsid w:val="00ED58F0"/>
    <w:rsid w:val="00ED59CE"/>
    <w:rsid w:val="00ED773B"/>
    <w:rsid w:val="00EE0C6F"/>
    <w:rsid w:val="00EE36E9"/>
    <w:rsid w:val="00EE387A"/>
    <w:rsid w:val="00EE4C13"/>
    <w:rsid w:val="00EE534B"/>
    <w:rsid w:val="00EE67E3"/>
    <w:rsid w:val="00EE6FC1"/>
    <w:rsid w:val="00EE7D62"/>
    <w:rsid w:val="00EF02A2"/>
    <w:rsid w:val="00EF1E44"/>
    <w:rsid w:val="00EF29E1"/>
    <w:rsid w:val="00EF356C"/>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1E1"/>
    <w:rsid w:val="00F21CB1"/>
    <w:rsid w:val="00F227B2"/>
    <w:rsid w:val="00F229B7"/>
    <w:rsid w:val="00F248AB"/>
    <w:rsid w:val="00F2559E"/>
    <w:rsid w:val="00F2630C"/>
    <w:rsid w:val="00F26DC1"/>
    <w:rsid w:val="00F32BE9"/>
    <w:rsid w:val="00F34103"/>
    <w:rsid w:val="00F3480D"/>
    <w:rsid w:val="00F355A5"/>
    <w:rsid w:val="00F41A96"/>
    <w:rsid w:val="00F421DE"/>
    <w:rsid w:val="00F479FE"/>
    <w:rsid w:val="00F523FE"/>
    <w:rsid w:val="00F571D5"/>
    <w:rsid w:val="00F57569"/>
    <w:rsid w:val="00F60709"/>
    <w:rsid w:val="00F60721"/>
    <w:rsid w:val="00F63E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4388"/>
    <w:rsid w:val="00F962E4"/>
    <w:rsid w:val="00F96857"/>
    <w:rsid w:val="00F9794D"/>
    <w:rsid w:val="00FA001D"/>
    <w:rsid w:val="00FA1CF6"/>
    <w:rsid w:val="00FA30E0"/>
    <w:rsid w:val="00FA32F8"/>
    <w:rsid w:val="00FA40AC"/>
    <w:rsid w:val="00FA569F"/>
    <w:rsid w:val="00FB2B5B"/>
    <w:rsid w:val="00FB4C22"/>
    <w:rsid w:val="00FB5415"/>
    <w:rsid w:val="00FB6063"/>
    <w:rsid w:val="00FB702D"/>
    <w:rsid w:val="00FC3797"/>
    <w:rsid w:val="00FC4373"/>
    <w:rsid w:val="00FC535F"/>
    <w:rsid w:val="00FC6B03"/>
    <w:rsid w:val="00FD3846"/>
    <w:rsid w:val="00FD5BCE"/>
    <w:rsid w:val="00FD5E94"/>
    <w:rsid w:val="00FD6812"/>
    <w:rsid w:val="00FE1113"/>
    <w:rsid w:val="00FE1C0E"/>
    <w:rsid w:val="00FE36AF"/>
    <w:rsid w:val="00FE5F16"/>
    <w:rsid w:val="00FE6568"/>
    <w:rsid w:val="00FE7509"/>
    <w:rsid w:val="00FF0CC2"/>
    <w:rsid w:val="00FF0E5B"/>
    <w:rsid w:val="00FF29DC"/>
    <w:rsid w:val="00FF2A86"/>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E0F"/>
    <w:pPr>
      <w:spacing w:line="256" w:lineRule="auto"/>
    </w:pPr>
  </w:style>
  <w:style w:type="paragraph" w:styleId="Heading2">
    <w:name w:val="heading 2"/>
    <w:basedOn w:val="Normal"/>
    <w:next w:val="Normal"/>
    <w:link w:val="Heading2Char"/>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qFormat/>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paragraph">
    <w:name w:val="paragraph"/>
    <w:basedOn w:val="Normal"/>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83257A"/>
  </w:style>
  <w:style w:type="character" w:customStyle="1" w:styleId="eop">
    <w:name w:val="eop"/>
    <w:basedOn w:val="DefaultParagraphFont"/>
    <w:rsid w:val="0083257A"/>
  </w:style>
  <w:style w:type="character" w:customStyle="1" w:styleId="spellingerror">
    <w:name w:val="spellingerror"/>
    <w:basedOn w:val="DefaultParagraphFont"/>
    <w:rsid w:val="0083257A"/>
  </w:style>
  <w:style w:type="character" w:customStyle="1" w:styleId="scxw206121621">
    <w:name w:val="scxw206121621"/>
    <w:basedOn w:val="DefaultParagraphFont"/>
    <w:rsid w:val="0083257A"/>
  </w:style>
  <w:style w:type="paragraph" w:styleId="Subtitle">
    <w:name w:val="Subtitle"/>
    <w:basedOn w:val="Normal"/>
    <w:next w:val="Normal"/>
    <w:link w:val="SubtitleChar"/>
    <w:uiPriority w:val="11"/>
    <w:qFormat/>
    <w:rsid w:val="0026782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67828"/>
    <w:rPr>
      <w:rFonts w:eastAsiaTheme="minorEastAsia"/>
      <w:color w:val="5A5A5A" w:themeColor="text1" w:themeTint="A5"/>
      <w:spacing w:val="15"/>
    </w:rPr>
  </w:style>
  <w:style w:type="paragraph" w:styleId="Quote">
    <w:name w:val="Quote"/>
    <w:basedOn w:val="Normal"/>
    <w:next w:val="Normal"/>
    <w:link w:val="QuoteChar"/>
    <w:uiPriority w:val="29"/>
    <w:qFormat/>
    <w:rsid w:val="002678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67828"/>
    <w:rPr>
      <w:i/>
      <w:iCs/>
      <w:color w:val="404040" w:themeColor="text1" w:themeTint="BF"/>
    </w:rPr>
  </w:style>
  <w:style w:type="paragraph" w:styleId="PlainText">
    <w:name w:val="Plain Text"/>
    <w:basedOn w:val="Normal"/>
    <w:link w:val="PlainTextChar"/>
    <w:uiPriority w:val="99"/>
    <w:unhideWhenUsed/>
    <w:rsid w:val="001E6402"/>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1E6402"/>
    <w:rPr>
      <w:rFonts w:ascii="Calibri" w:hAnsi="Calibri" w:cs="Calibri"/>
    </w:rPr>
  </w:style>
  <w:style w:type="character" w:customStyle="1" w:styleId="Heading3Char">
    <w:name w:val="Heading 3 Char"/>
    <w:basedOn w:val="DefaultParagraphFont"/>
    <w:link w:val="Heading3"/>
    <w:uiPriority w:val="9"/>
    <w:rsid w:val="001E717E"/>
    <w:rPr>
      <w:rFonts w:ascii="Times New Roman" w:eastAsia="Times New Roman" w:hAnsi="Times New Roman" w:cs="Times New Roman"/>
      <w:b/>
      <w:bCs/>
      <w:sz w:val="27"/>
      <w:szCs w:val="27"/>
      <w:lang w:eastAsia="it-IT"/>
    </w:rPr>
  </w:style>
  <w:style w:type="character" w:styleId="FollowedHyperlink">
    <w:name w:val="FollowedHyperlink"/>
    <w:basedOn w:val="DefaultParagraphFont"/>
    <w:uiPriority w:val="99"/>
    <w:semiHidden/>
    <w:unhideWhenUsed/>
    <w:rsid w:val="00C21817"/>
    <w:rPr>
      <w:color w:val="954F72" w:themeColor="followedHyperlink"/>
      <w:u w:val="single"/>
    </w:rPr>
  </w:style>
  <w:style w:type="character" w:customStyle="1" w:styleId="Menzionenonrisolta1">
    <w:name w:val="Menzione non risolta1"/>
    <w:basedOn w:val="DefaultParagraphFont"/>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DefaultParagraphFont"/>
    <w:rsid w:val="00955078"/>
  </w:style>
  <w:style w:type="character" w:customStyle="1" w:styleId="Menzionenonrisolta2">
    <w:name w:val="Menzione non risolta2"/>
    <w:basedOn w:val="DefaultParagraphFont"/>
    <w:uiPriority w:val="99"/>
    <w:semiHidden/>
    <w:unhideWhenUsed/>
    <w:rsid w:val="00D255FC"/>
    <w:rPr>
      <w:color w:val="605E5C"/>
      <w:shd w:val="clear" w:color="auto" w:fill="E1DFDD"/>
    </w:rPr>
  </w:style>
  <w:style w:type="character" w:customStyle="1" w:styleId="Heading2Char">
    <w:name w:val="Heading 2 Char"/>
    <w:basedOn w:val="DefaultParagraphFont"/>
    <w:link w:val="Heading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DefaultParagraphFont"/>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DefaultParagraphFont"/>
    <w:uiPriority w:val="99"/>
    <w:semiHidden/>
    <w:unhideWhenUsed/>
    <w:rsid w:val="003702B0"/>
    <w:rPr>
      <w:color w:val="605E5C"/>
      <w:shd w:val="clear" w:color="auto" w:fill="E1DFDD"/>
    </w:rPr>
  </w:style>
  <w:style w:type="character" w:styleId="UnresolvedMention">
    <w:name w:val="Unresolved Mention"/>
    <w:basedOn w:val="DefaultParagraphFont"/>
    <w:uiPriority w:val="99"/>
    <w:semiHidden/>
    <w:unhideWhenUsed/>
    <w:rsid w:val="007E15A0"/>
    <w:rPr>
      <w:color w:val="605E5C"/>
      <w:shd w:val="clear" w:color="auto" w:fill="E1DFDD"/>
    </w:rPr>
  </w:style>
  <w:style w:type="paragraph" w:styleId="Revision">
    <w:name w:val="Revision"/>
    <w:hidden/>
    <w:uiPriority w:val="99"/>
    <w:semiHidden/>
    <w:rsid w:val="00B47996"/>
    <w:pPr>
      <w:spacing w:after="0" w:line="240" w:lineRule="auto"/>
    </w:pPr>
  </w:style>
  <w:style w:type="paragraph" w:styleId="BodyText">
    <w:name w:val="Body Text"/>
    <w:basedOn w:val="Normal"/>
    <w:link w:val="BodyTextChar"/>
    <w:rsid w:val="008D7261"/>
    <w:pPr>
      <w:suppressAutoHyphens/>
      <w:spacing w:after="140" w:line="276" w:lineRule="auto"/>
    </w:pPr>
    <w:rPr>
      <w:rFonts w:ascii="Liberation Serif" w:eastAsia="Songti SC" w:hAnsi="Liberation Serif" w:cs="Arial Unicode MS"/>
      <w:kern w:val="2"/>
      <w:sz w:val="24"/>
      <w:szCs w:val="24"/>
      <w:lang w:val="it-IT" w:eastAsia="zh-CN" w:bidi="hi-IN"/>
    </w:rPr>
  </w:style>
  <w:style w:type="character" w:customStyle="1" w:styleId="BodyTextChar">
    <w:name w:val="Body Text Char"/>
    <w:basedOn w:val="DefaultParagraphFont"/>
    <w:link w:val="BodyText"/>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
    <w:qFormat/>
    <w:rsid w:val="00410F0A"/>
    <w:pPr>
      <w:suppressAutoHyphens/>
      <w:spacing w:line="254"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53971628">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2.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42743876-26CC-411E-A5FF-029CCFF00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5188</Characters>
  <Application>Microsoft Office Word</Application>
  <DocSecurity>4</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Administrator</cp:lastModifiedBy>
  <cp:revision>2</cp:revision>
  <cp:lastPrinted>2024-10-01T10:14:00Z</cp:lastPrinted>
  <dcterms:created xsi:type="dcterms:W3CDTF">2024-10-03T09:46:00Z</dcterms:created>
  <dcterms:modified xsi:type="dcterms:W3CDTF">2024-10-03T09:46:00Z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