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0F492" w14:textId="3A06090C" w:rsidR="005840A5" w:rsidRDefault="00282E56" w:rsidP="00292A8C">
      <w:pPr>
        <w:spacing w:line="276" w:lineRule="auto"/>
        <w:ind w:left="2268" w:right="142"/>
        <w:jc w:val="both"/>
        <w:rPr>
          <w:rFonts w:ascii="Arial" w:hAnsi="Arial" w:cs="Arial"/>
          <w:i/>
          <w:iCs/>
          <w:sz w:val="24"/>
          <w:szCs w:val="24"/>
          <w:lang w:val="it-IT"/>
        </w:rPr>
      </w:pPr>
      <w:r>
        <w:rPr>
          <w:lang w:val="it-IT"/>
        </w:rPr>
        <w:t xml:space="preserve"> </w:t>
      </w:r>
    </w:p>
    <w:p w14:paraId="3CBF9A32" w14:textId="3A4FEBB6" w:rsidR="00282E56" w:rsidRPr="00282E56" w:rsidRDefault="00282E56" w:rsidP="00282E56">
      <w:pPr>
        <w:rPr>
          <w:rFonts w:ascii="Arial" w:hAnsi="Arial" w:cs="Arial"/>
          <w:b/>
          <w:bCs/>
          <w:sz w:val="28"/>
          <w:szCs w:val="28"/>
          <w:lang w:val="it-IT"/>
        </w:rPr>
      </w:pPr>
      <w:r w:rsidRPr="00282E56">
        <w:rPr>
          <w:rFonts w:ascii="Arial" w:hAnsi="Arial" w:cs="Arial"/>
          <w:b/>
          <w:bCs/>
          <w:sz w:val="28"/>
          <w:szCs w:val="28"/>
          <w:lang w:val="it-IT"/>
        </w:rPr>
        <w:t>THE GREEN CIRCLE 2025: LA SOSTENIBILITÀ TORNA PROTAGONISTA A MILANO HOME</w:t>
      </w:r>
    </w:p>
    <w:p w14:paraId="1D8B51F3" w14:textId="77777777" w:rsidR="00282E56" w:rsidRDefault="00282E56" w:rsidP="00282E56">
      <w:pPr>
        <w:jc w:val="both"/>
        <w:rPr>
          <w:b/>
          <w:bCs/>
          <w:lang w:val="it-IT"/>
        </w:rPr>
      </w:pPr>
      <w:r w:rsidRPr="00282E56">
        <w:rPr>
          <w:rFonts w:ascii="Arial" w:hAnsi="Arial" w:cs="Arial"/>
          <w:i/>
          <w:iCs/>
          <w:sz w:val="24"/>
          <w:szCs w:val="24"/>
          <w:lang w:val="it-IT"/>
        </w:rPr>
        <w:t>Una piazza dedicata alla sostenibilità dei prodotti per la casa e per la persona, dove vengono messe in mostra nuove proposte selezionate in tutto il mondo per il loro particolare interesse in termini di bellezza, funzionalità e rispetto dell’ambiente</w:t>
      </w:r>
      <w:r w:rsidRPr="00282E56">
        <w:rPr>
          <w:b/>
          <w:bCs/>
          <w:lang w:val="it-IT"/>
        </w:rPr>
        <w:t xml:space="preserve">. </w:t>
      </w:r>
    </w:p>
    <w:p w14:paraId="5FD228E3" w14:textId="77777777" w:rsidR="00282E56" w:rsidRPr="00282E56" w:rsidRDefault="00282E56" w:rsidP="00282E56">
      <w:pPr>
        <w:jc w:val="both"/>
        <w:rPr>
          <w:lang w:val="it-IT"/>
        </w:rPr>
      </w:pPr>
    </w:p>
    <w:p w14:paraId="04D38C55" w14:textId="7EB40242" w:rsidR="00282E56" w:rsidRPr="00282E56" w:rsidRDefault="00282E56" w:rsidP="00282E56">
      <w:pPr>
        <w:jc w:val="both"/>
        <w:rPr>
          <w:rFonts w:ascii="Arial" w:hAnsi="Arial" w:cs="Arial"/>
          <w:lang w:val="it-IT"/>
        </w:rPr>
      </w:pPr>
      <w:r w:rsidRPr="00282E56">
        <w:rPr>
          <w:rFonts w:ascii="Arial" w:hAnsi="Arial" w:cs="Arial"/>
          <w:i/>
          <w:iCs/>
          <w:lang w:val="it-IT"/>
        </w:rPr>
        <w:t xml:space="preserve">Milano, </w:t>
      </w:r>
      <w:r w:rsidR="0075511A">
        <w:rPr>
          <w:rFonts w:ascii="Arial" w:hAnsi="Arial" w:cs="Arial"/>
          <w:i/>
          <w:iCs/>
          <w:lang w:val="it-IT"/>
        </w:rPr>
        <w:t xml:space="preserve">23 </w:t>
      </w:r>
      <w:r w:rsidRPr="00282E56">
        <w:rPr>
          <w:rFonts w:ascii="Arial" w:hAnsi="Arial" w:cs="Arial"/>
          <w:i/>
          <w:iCs/>
          <w:lang w:val="it-IT"/>
        </w:rPr>
        <w:t>gennaio 2025</w:t>
      </w:r>
      <w:r w:rsidRPr="00282E56">
        <w:rPr>
          <w:rFonts w:ascii="Arial" w:hAnsi="Arial" w:cs="Arial"/>
          <w:lang w:val="it-IT"/>
        </w:rPr>
        <w:t xml:space="preserve"> – Torna dal 23 al 26 gennaio 2025 </w:t>
      </w:r>
      <w:r w:rsidRPr="00282E56">
        <w:rPr>
          <w:rFonts w:ascii="Arial" w:hAnsi="Arial" w:cs="Arial"/>
          <w:b/>
          <w:bCs/>
          <w:lang w:val="it-IT"/>
        </w:rPr>
        <w:t>The Green Circle</w:t>
      </w:r>
      <w:r w:rsidRPr="00282E56">
        <w:rPr>
          <w:rFonts w:ascii="Arial" w:hAnsi="Arial" w:cs="Arial"/>
          <w:lang w:val="it-IT"/>
        </w:rPr>
        <w:t xml:space="preserve">, l’area speciale di Milano Home interamente dedicata alla sostenibilità e al design innovativo per la casa. Curata da </w:t>
      </w:r>
      <w:r w:rsidRPr="00282E56">
        <w:rPr>
          <w:rFonts w:ascii="Arial" w:hAnsi="Arial" w:cs="Arial"/>
          <w:b/>
          <w:bCs/>
          <w:lang w:val="it-IT"/>
        </w:rPr>
        <w:t>Raremood.it</w:t>
      </w:r>
      <w:r w:rsidRPr="00282E56">
        <w:rPr>
          <w:rFonts w:ascii="Arial" w:hAnsi="Arial" w:cs="Arial"/>
          <w:lang w:val="it-IT"/>
        </w:rPr>
        <w:t>, il dipartimento di Bio Interiors di Goldmann &amp; Partners srl SB, questa seconda edizione propone un percorso unico che unisce eccellenza estetica, funzionalità e un profondo rispetto per l’ambiente.</w:t>
      </w:r>
    </w:p>
    <w:p w14:paraId="4A6A4290" w14:textId="066B4D0F" w:rsidR="00282E56" w:rsidRPr="00282E56" w:rsidRDefault="00282E56" w:rsidP="00282E56">
      <w:pPr>
        <w:jc w:val="both"/>
        <w:rPr>
          <w:rFonts w:ascii="Arial" w:hAnsi="Arial" w:cs="Arial"/>
          <w:b/>
          <w:bCs/>
          <w:lang w:val="it-IT"/>
        </w:rPr>
      </w:pPr>
      <w:r w:rsidRPr="00282E56">
        <w:rPr>
          <w:rFonts w:ascii="Arial" w:hAnsi="Arial" w:cs="Arial"/>
          <w:b/>
          <w:bCs/>
          <w:lang w:val="it-IT"/>
        </w:rPr>
        <w:t>50 prodotti da tutto il mondo: la sostenibilità si racconta attraverso il design</w:t>
      </w:r>
    </w:p>
    <w:p w14:paraId="42BB3D12" w14:textId="721929EC" w:rsidR="00282E56" w:rsidRPr="00282E56" w:rsidRDefault="00282E56" w:rsidP="00282E56">
      <w:pPr>
        <w:jc w:val="both"/>
        <w:rPr>
          <w:rFonts w:ascii="Arial" w:hAnsi="Arial" w:cs="Arial"/>
          <w:b/>
          <w:bCs/>
          <w:sz w:val="24"/>
          <w:szCs w:val="24"/>
          <w:lang w:val="it-IT"/>
        </w:rPr>
      </w:pPr>
      <w:r w:rsidRPr="00282E56">
        <w:rPr>
          <w:rFonts w:ascii="Arial" w:hAnsi="Arial" w:cs="Arial"/>
          <w:lang w:val="it-IT"/>
        </w:rPr>
        <w:t>The Green Circle 2025 ospiterà circa 50 prodotti provenienti da tutto il mondo, ciascuno accuratamente selezionato per le sue caratteristiche di sostenibilità ed estetica. Ogni oggetto è stato valutato e approvato dal centro di ricerca IRCAS (</w:t>
      </w:r>
      <w:r w:rsidRPr="00282E56">
        <w:rPr>
          <w:rFonts w:ascii="Arial" w:hAnsi="Arial" w:cs="Arial"/>
          <w:i/>
          <w:iCs/>
          <w:lang w:val="it-IT"/>
        </w:rPr>
        <w:t>International Research Centre for Applied Sustainability</w:t>
      </w:r>
      <w:r w:rsidRPr="00282E56">
        <w:rPr>
          <w:rFonts w:ascii="Arial" w:hAnsi="Arial" w:cs="Arial"/>
          <w:lang w:val="it-IT"/>
        </w:rPr>
        <w:t>) interno a Goldmann &amp; Partners srl, seguendo criteri legati agli Obiettivi di Sviluppo Sostenibile delle Nazioni Unite (SDGs). Non si tratta di prototipi, ma di prodotti reali, pronti per il mercato, in grado di dimostrare come la sostenibilità possa essere tecnicamente avanzata e al tempo stesso rispondere alle più elevate esigenze di eleganza ed esclusività.</w:t>
      </w:r>
    </w:p>
    <w:p w14:paraId="2422AB1D" w14:textId="77777777" w:rsidR="00282E56" w:rsidRPr="00282E56" w:rsidRDefault="00282E56" w:rsidP="00282E56">
      <w:pPr>
        <w:jc w:val="both"/>
        <w:rPr>
          <w:rFonts w:ascii="Arial" w:hAnsi="Arial" w:cs="Arial"/>
          <w:lang w:val="it-IT"/>
        </w:rPr>
      </w:pPr>
      <w:r w:rsidRPr="00282E56">
        <w:rPr>
          <w:rFonts w:ascii="Arial" w:hAnsi="Arial" w:cs="Arial"/>
          <w:b/>
          <w:bCs/>
          <w:lang w:val="it-IT"/>
        </w:rPr>
        <w:t>La novità del 2025: una Conference Room dedicata a The Green Circle</w:t>
      </w:r>
      <w:r w:rsidRPr="00282E56">
        <w:rPr>
          <w:rFonts w:ascii="Arial" w:hAnsi="Arial" w:cs="Arial"/>
          <w:lang w:val="it-IT"/>
        </w:rPr>
        <w:br/>
        <w:t xml:space="preserve">La grande novità di questa edizione è la </w:t>
      </w:r>
      <w:r w:rsidRPr="00282E56">
        <w:rPr>
          <w:rFonts w:ascii="Arial" w:hAnsi="Arial" w:cs="Arial"/>
          <w:b/>
          <w:bCs/>
          <w:lang w:val="it-IT"/>
        </w:rPr>
        <w:t>Conference Room</w:t>
      </w:r>
      <w:r w:rsidRPr="00282E56">
        <w:rPr>
          <w:rFonts w:ascii="Arial" w:hAnsi="Arial" w:cs="Arial"/>
          <w:lang w:val="it-IT"/>
        </w:rPr>
        <w:t xml:space="preserve"> interamente dedicata a The Green Circle. Attorno alla esibizione circolare di tutti i prodotti proposti, per quattro giorni, espositori, esperti e professionisti si alterneranno in presentazioni individuali, tavole rotonde e dibattiti per raccontare non solo le loro creazioni, ma anche le storie, le tecnologie e le visioni che sono dietro ad ognuna di esse. Sarà uno spazio di confronto e ispirazione, pensato per architetti, designer, buyer e operatori del settore.</w:t>
      </w:r>
    </w:p>
    <w:p w14:paraId="55183A4B" w14:textId="77777777" w:rsidR="00282E56" w:rsidRDefault="00282E56" w:rsidP="00282E56">
      <w:pPr>
        <w:jc w:val="both"/>
        <w:rPr>
          <w:rFonts w:ascii="Arial" w:hAnsi="Arial" w:cs="Arial"/>
          <w:b/>
          <w:bCs/>
          <w:lang w:val="it-IT"/>
        </w:rPr>
      </w:pPr>
      <w:r w:rsidRPr="00282E56">
        <w:rPr>
          <w:rFonts w:ascii="Arial" w:hAnsi="Arial" w:cs="Arial"/>
          <w:b/>
          <w:bCs/>
          <w:lang w:val="it-IT"/>
        </w:rPr>
        <w:t>Un’esperienza che unisce cultura e commercio</w:t>
      </w:r>
    </w:p>
    <w:p w14:paraId="610B4DA0" w14:textId="1D8130F4" w:rsidR="00282E56" w:rsidRPr="00282E56" w:rsidRDefault="00282E56" w:rsidP="00282E56">
      <w:pPr>
        <w:jc w:val="both"/>
        <w:rPr>
          <w:rFonts w:ascii="Arial" w:hAnsi="Arial" w:cs="Arial"/>
          <w:b/>
          <w:bCs/>
          <w:lang w:val="it-IT"/>
        </w:rPr>
      </w:pPr>
      <w:r w:rsidRPr="00282E56">
        <w:rPr>
          <w:rFonts w:ascii="Arial" w:hAnsi="Arial" w:cs="Arial"/>
          <w:lang w:val="it-IT"/>
        </w:rPr>
        <w:t xml:space="preserve">The Green Circle è molto più di una semplice mostra: è l’espressione di </w:t>
      </w:r>
      <w:r w:rsidRPr="00282E56">
        <w:rPr>
          <w:rFonts w:ascii="Arial" w:hAnsi="Arial" w:cs="Arial"/>
          <w:b/>
          <w:bCs/>
          <w:lang w:val="it-IT"/>
        </w:rPr>
        <w:t>Raremood.it</w:t>
      </w:r>
      <w:r w:rsidRPr="00282E56">
        <w:rPr>
          <w:rFonts w:ascii="Arial" w:hAnsi="Arial" w:cs="Arial"/>
          <w:lang w:val="it-IT"/>
        </w:rPr>
        <w:t>, una piattaforma solidale, culturale e commerciale permanente che punta a suggerire nuove opzioni e punti di vista al mondo del design per la casa.</w:t>
      </w:r>
    </w:p>
    <w:p w14:paraId="09ADE804" w14:textId="77777777" w:rsidR="00282E56" w:rsidRPr="00282E56" w:rsidRDefault="00282E56" w:rsidP="00282E56">
      <w:pPr>
        <w:jc w:val="both"/>
        <w:rPr>
          <w:rFonts w:ascii="Arial" w:hAnsi="Arial" w:cs="Arial"/>
          <w:lang w:val="it-IT"/>
        </w:rPr>
      </w:pPr>
      <w:r w:rsidRPr="00282E56">
        <w:rPr>
          <w:rFonts w:ascii="Arial" w:hAnsi="Arial" w:cs="Arial"/>
          <w:lang w:val="it-IT"/>
        </w:rPr>
        <w:t xml:space="preserve">In The Green Circle ogni prodotto è accompagnato da un racconto che ne illustra le caratteristiche sostenibili, mentre i desk individuali delle aziende posizionati attorno </w:t>
      </w:r>
      <w:r w:rsidRPr="00282E56">
        <w:rPr>
          <w:rFonts w:ascii="Arial" w:hAnsi="Arial" w:cs="Arial"/>
          <w:lang w:val="it-IT"/>
        </w:rPr>
        <w:lastRenderedPageBreak/>
        <w:t xml:space="preserve">alla mostra circolare offrono un contatto diretto con i produttori per approfondire dettagli tecnici e processi produttivi, oltre alla mission di ognuno. </w:t>
      </w:r>
    </w:p>
    <w:p w14:paraId="00312857" w14:textId="25D9B5E9" w:rsidR="00282E56" w:rsidRPr="00282E56" w:rsidRDefault="00282E56" w:rsidP="00FB265A">
      <w:pPr>
        <w:jc w:val="both"/>
        <w:rPr>
          <w:rFonts w:ascii="Arial" w:hAnsi="Arial" w:cs="Arial"/>
          <w:lang w:val="it-IT"/>
        </w:rPr>
      </w:pPr>
      <w:r w:rsidRPr="00282E56">
        <w:rPr>
          <w:rFonts w:ascii="Arial" w:hAnsi="Arial" w:cs="Arial"/>
          <w:b/>
          <w:bCs/>
          <w:lang w:val="it-IT"/>
        </w:rPr>
        <w:t>“La sostenibilità non è solo un valore, è uno stile di vita.”</w:t>
      </w:r>
      <w:r w:rsidRPr="00282E56">
        <w:rPr>
          <w:rFonts w:ascii="Arial" w:hAnsi="Arial" w:cs="Arial"/>
          <w:lang w:val="it-IT"/>
        </w:rPr>
        <w:br/>
        <w:t>“La sostenibilità deve essere concreta, accessibile e capace di emozionare. Con The Green Circle vogliamo dimostrare che bellezza e innovazione possono andare di pari passo con un approccio etico e responsabile. Questo progetto è un invito a immaginare un futuro dove il design non è solo estetica, ma anche un potente strumento di cambiamento,” afferma Isabella Goldmann, fondatrice di Goldmann &amp; Partners srl SB  e ideatrice di Raremood.it</w:t>
      </w:r>
    </w:p>
    <w:p w14:paraId="78E54DC5" w14:textId="77777777" w:rsidR="00282E56" w:rsidRPr="00282E56" w:rsidRDefault="00282E56" w:rsidP="00282E56">
      <w:pPr>
        <w:jc w:val="both"/>
        <w:rPr>
          <w:rFonts w:ascii="Arial" w:hAnsi="Arial" w:cs="Arial"/>
          <w:lang w:val="it-IT"/>
        </w:rPr>
      </w:pPr>
    </w:p>
    <w:p w14:paraId="6AA51AD7" w14:textId="77777777" w:rsidR="00C84F3A" w:rsidRDefault="00C84F3A" w:rsidP="005840A5">
      <w:pPr>
        <w:spacing w:line="276" w:lineRule="auto"/>
        <w:ind w:left="2268"/>
        <w:rPr>
          <w:rFonts w:ascii="Arial" w:hAnsi="Arial" w:cs="Arial"/>
          <w:i/>
          <w:iCs/>
          <w:color w:val="000000" w:themeColor="text1"/>
          <w:lang w:val="it-IT"/>
        </w:rPr>
      </w:pPr>
    </w:p>
    <w:p w14:paraId="769699E4" w14:textId="0BEF3FF0" w:rsidR="00FB4C22" w:rsidRDefault="005840A5" w:rsidP="005840A5">
      <w:pPr>
        <w:spacing w:line="276" w:lineRule="auto"/>
        <w:ind w:left="2268"/>
        <w:rPr>
          <w:rFonts w:ascii="Arial" w:hAnsi="Arial" w:cs="Arial"/>
          <w:i/>
          <w:iCs/>
          <w:color w:val="000000" w:themeColor="text1"/>
          <w:lang w:val="it-IT"/>
        </w:rPr>
      </w:pPr>
      <w:r w:rsidRPr="00365928">
        <w:rPr>
          <w:rFonts w:ascii="Arial" w:hAnsi="Arial" w:cs="Arial"/>
          <w:i/>
          <w:iCs/>
          <w:color w:val="000000" w:themeColor="text1"/>
          <w:lang w:val="it-IT"/>
        </w:rPr>
        <w:t xml:space="preserve">Appuntamento a </w:t>
      </w:r>
      <w:r w:rsidRPr="00365928">
        <w:rPr>
          <w:rFonts w:ascii="Arial" w:hAnsi="Arial" w:cs="Arial"/>
          <w:b/>
          <w:bCs/>
          <w:i/>
          <w:iCs/>
          <w:color w:val="000000" w:themeColor="text1"/>
          <w:lang w:val="it-IT"/>
        </w:rPr>
        <w:t xml:space="preserve">Milano Home </w:t>
      </w:r>
      <w:r>
        <w:rPr>
          <w:rFonts w:ascii="Arial" w:hAnsi="Arial" w:cs="Arial"/>
          <w:b/>
          <w:bCs/>
          <w:i/>
          <w:iCs/>
          <w:color w:val="000000" w:themeColor="text1"/>
          <w:lang w:val="it-IT"/>
        </w:rPr>
        <w:br/>
      </w:r>
      <w:r w:rsidRPr="00365928">
        <w:rPr>
          <w:rFonts w:ascii="Arial" w:hAnsi="Arial" w:cs="Arial"/>
          <w:i/>
          <w:iCs/>
          <w:color w:val="000000" w:themeColor="text1"/>
          <w:lang w:val="it-IT"/>
        </w:rPr>
        <w:t>Fiera</w:t>
      </w:r>
      <w:r w:rsidR="005217C0">
        <w:rPr>
          <w:rFonts w:ascii="Arial" w:hAnsi="Arial" w:cs="Arial"/>
          <w:i/>
          <w:iCs/>
          <w:color w:val="000000" w:themeColor="text1"/>
          <w:lang w:val="it-IT"/>
        </w:rPr>
        <w:t xml:space="preserve"> Milano </w:t>
      </w:r>
      <w:r w:rsidRPr="00365928">
        <w:rPr>
          <w:rFonts w:ascii="Arial" w:hAnsi="Arial" w:cs="Arial"/>
          <w:i/>
          <w:iCs/>
          <w:color w:val="000000" w:themeColor="text1"/>
          <w:lang w:val="it-IT"/>
        </w:rPr>
        <w:t>(Rho) dal 23 al 26 gennaio 2025</w:t>
      </w:r>
      <w:r>
        <w:rPr>
          <w:rFonts w:ascii="Arial" w:hAnsi="Arial" w:cs="Arial"/>
          <w:i/>
          <w:iCs/>
          <w:color w:val="000000" w:themeColor="text1"/>
          <w:lang w:val="it-IT"/>
        </w:rPr>
        <w:br/>
      </w:r>
      <w:r w:rsidRPr="00365928">
        <w:rPr>
          <w:rFonts w:ascii="Arial" w:hAnsi="Arial" w:cs="Arial"/>
          <w:i/>
          <w:iCs/>
          <w:color w:val="000000" w:themeColor="text1"/>
          <w:lang w:val="it-IT"/>
        </w:rPr>
        <w:t>milanohome.fieramilano.it</w:t>
      </w:r>
    </w:p>
    <w:p w14:paraId="112AC709" w14:textId="77777777" w:rsidR="00282E56" w:rsidRDefault="00282E56" w:rsidP="005840A5">
      <w:pPr>
        <w:spacing w:line="276" w:lineRule="auto"/>
        <w:ind w:left="2268"/>
        <w:rPr>
          <w:rFonts w:ascii="Arial" w:hAnsi="Arial" w:cs="Arial"/>
          <w:i/>
          <w:iCs/>
          <w:color w:val="000000" w:themeColor="text1"/>
          <w:lang w:val="it-IT"/>
        </w:rPr>
      </w:pPr>
    </w:p>
    <w:p w14:paraId="0F37EA1B" w14:textId="77777777" w:rsidR="00FB265A" w:rsidRDefault="00FB265A" w:rsidP="005840A5">
      <w:pPr>
        <w:spacing w:line="276" w:lineRule="auto"/>
        <w:ind w:left="2268"/>
        <w:rPr>
          <w:rFonts w:ascii="Arial" w:hAnsi="Arial" w:cs="Arial"/>
          <w:i/>
          <w:iCs/>
          <w:color w:val="000000" w:themeColor="text1"/>
          <w:lang w:val="it-IT"/>
        </w:rPr>
      </w:pPr>
    </w:p>
    <w:p w14:paraId="407FD90A" w14:textId="77777777" w:rsidR="00FB265A" w:rsidRDefault="00FB265A" w:rsidP="005840A5">
      <w:pPr>
        <w:spacing w:line="276" w:lineRule="auto"/>
        <w:ind w:left="2268"/>
        <w:rPr>
          <w:rFonts w:ascii="Arial" w:hAnsi="Arial" w:cs="Arial"/>
          <w:i/>
          <w:iCs/>
          <w:color w:val="000000" w:themeColor="text1"/>
          <w:lang w:val="it-IT"/>
        </w:rPr>
      </w:pPr>
    </w:p>
    <w:p w14:paraId="00DC55B8" w14:textId="77777777" w:rsidR="00FB265A" w:rsidRDefault="00FB265A" w:rsidP="005840A5">
      <w:pPr>
        <w:spacing w:line="276" w:lineRule="auto"/>
        <w:ind w:left="2268"/>
        <w:rPr>
          <w:rFonts w:ascii="Arial" w:hAnsi="Arial" w:cs="Arial"/>
          <w:i/>
          <w:iCs/>
          <w:color w:val="000000" w:themeColor="text1"/>
          <w:lang w:val="it-IT"/>
        </w:rPr>
      </w:pPr>
    </w:p>
    <w:p w14:paraId="32ADEB31" w14:textId="77777777" w:rsidR="00FB265A" w:rsidRDefault="00FB265A" w:rsidP="005840A5">
      <w:pPr>
        <w:spacing w:line="276" w:lineRule="auto"/>
        <w:ind w:left="2268"/>
        <w:rPr>
          <w:rFonts w:ascii="Arial" w:hAnsi="Arial" w:cs="Arial"/>
          <w:i/>
          <w:iCs/>
          <w:color w:val="000000" w:themeColor="text1"/>
          <w:lang w:val="it-IT"/>
        </w:rPr>
      </w:pPr>
    </w:p>
    <w:p w14:paraId="75A152C3" w14:textId="77777777" w:rsidR="00FB265A" w:rsidRDefault="00FB265A" w:rsidP="005840A5">
      <w:pPr>
        <w:spacing w:line="276" w:lineRule="auto"/>
        <w:ind w:left="2268"/>
        <w:rPr>
          <w:rFonts w:ascii="Arial" w:hAnsi="Arial" w:cs="Arial"/>
          <w:i/>
          <w:iCs/>
          <w:color w:val="000000" w:themeColor="text1"/>
          <w:lang w:val="it-IT"/>
        </w:rPr>
      </w:pPr>
    </w:p>
    <w:p w14:paraId="5F6801AD" w14:textId="77777777" w:rsidR="00FB265A" w:rsidRPr="00FB265A" w:rsidRDefault="00FB265A" w:rsidP="005840A5">
      <w:pPr>
        <w:spacing w:line="276" w:lineRule="auto"/>
        <w:ind w:left="2268"/>
        <w:rPr>
          <w:rFonts w:ascii="Arial" w:hAnsi="Arial" w:cs="Arial"/>
          <w:i/>
          <w:iCs/>
          <w:color w:val="000000" w:themeColor="text1"/>
          <w:lang w:val="it-IT"/>
        </w:rPr>
      </w:pPr>
    </w:p>
    <w:p w14:paraId="0F5337A1" w14:textId="7B7F43A9" w:rsidR="00282E56" w:rsidRPr="00FB265A" w:rsidRDefault="00FB265A" w:rsidP="00FB265A">
      <w:pPr>
        <w:jc w:val="both"/>
        <w:rPr>
          <w:rFonts w:ascii="Arial" w:hAnsi="Arial" w:cs="Arial"/>
          <w:i/>
          <w:iCs/>
          <w:color w:val="000000" w:themeColor="text1"/>
          <w:lang w:val="it-IT"/>
        </w:rPr>
      </w:pPr>
      <w:r w:rsidRPr="00FB265A">
        <w:rPr>
          <w:rFonts w:ascii="Arial" w:hAnsi="Arial" w:cs="Arial"/>
          <w:i/>
          <w:iCs/>
          <w:lang w:val="it-IT"/>
        </w:rPr>
        <w:t xml:space="preserve">(*) Raremood.it ( </w:t>
      </w:r>
      <w:hyperlink r:id="rId11" w:history="1">
        <w:r w:rsidRPr="00FB265A">
          <w:rPr>
            <w:rStyle w:val="Collegamentoipertestuale"/>
            <w:rFonts w:ascii="Arial" w:hAnsi="Arial" w:cs="Arial"/>
            <w:i/>
            <w:iCs/>
            <w:lang w:val="it-IT"/>
          </w:rPr>
          <w:t>www.raremood.it</w:t>
        </w:r>
      </w:hyperlink>
      <w:r w:rsidRPr="00FB265A">
        <w:rPr>
          <w:rFonts w:ascii="Arial" w:hAnsi="Arial" w:cs="Arial"/>
          <w:i/>
          <w:iCs/>
          <w:lang w:val="it-IT"/>
        </w:rPr>
        <w:t xml:space="preserve"> ) è il dipartimento di Bio Interiors di </w:t>
      </w:r>
      <w:r w:rsidRPr="00FB265A">
        <w:rPr>
          <w:rFonts w:ascii="Arial" w:hAnsi="Arial" w:cs="Arial"/>
          <w:b/>
          <w:bCs/>
          <w:i/>
          <w:iCs/>
          <w:lang w:val="it-IT"/>
        </w:rPr>
        <w:t>Goldmann &amp; Partners srl SB</w:t>
      </w:r>
      <w:r w:rsidRPr="00FB265A">
        <w:rPr>
          <w:rFonts w:ascii="Arial" w:hAnsi="Arial" w:cs="Arial"/>
          <w:i/>
          <w:iCs/>
          <w:lang w:val="it-IT"/>
        </w:rPr>
        <w:t xml:space="preserve"> (</w:t>
      </w:r>
      <w:hyperlink r:id="rId12" w:history="1">
        <w:r w:rsidRPr="00FB265A">
          <w:rPr>
            <w:rStyle w:val="Collegamentoipertestuale"/>
            <w:rFonts w:ascii="Arial" w:hAnsi="Arial" w:cs="Arial"/>
            <w:i/>
            <w:iCs/>
            <w:lang w:val="it-IT"/>
          </w:rPr>
          <w:t>www.goldmann.it</w:t>
        </w:r>
      </w:hyperlink>
      <w:r w:rsidRPr="00FB265A">
        <w:rPr>
          <w:rFonts w:ascii="Arial" w:hAnsi="Arial" w:cs="Arial"/>
          <w:i/>
          <w:iCs/>
          <w:lang w:val="it-IT"/>
        </w:rPr>
        <w:t xml:space="preserve">)  studio leader nel campo dell’architettura bioclimatica e della sostenibilità, certificato B Corp. Con oltre 38 anni di esperienza, Goldmann &amp; Partners srl SB unisce progettazione d’avanguardia e ricerca applicata attraverso il suo centro studi IRCAS.  </w:t>
      </w:r>
    </w:p>
    <w:sectPr w:rsidR="00282E56" w:rsidRPr="00FB265A" w:rsidSect="00767FEE">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8EE7E" w14:textId="77777777" w:rsidR="00373083" w:rsidRDefault="00373083" w:rsidP="004214F0">
      <w:pPr>
        <w:spacing w:after="0" w:line="240" w:lineRule="auto"/>
      </w:pPr>
      <w:r>
        <w:separator/>
      </w:r>
    </w:p>
  </w:endnote>
  <w:endnote w:type="continuationSeparator" w:id="0">
    <w:p w14:paraId="68D3CCB1" w14:textId="77777777" w:rsidR="00373083" w:rsidRDefault="00373083" w:rsidP="004214F0">
      <w:pPr>
        <w:spacing w:after="0" w:line="240" w:lineRule="auto"/>
      </w:pPr>
      <w:r>
        <w:continuationSeparator/>
      </w:r>
    </w:p>
  </w:endnote>
  <w:endnote w:type="continuationNotice" w:id="1">
    <w:p w14:paraId="326FECC4" w14:textId="77777777" w:rsidR="00373083" w:rsidRDefault="003730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EndPr/>
    <w:sdtContent>
      <w:p w14:paraId="6C78EFD1" w14:textId="77777777" w:rsidR="00E10E56" w:rsidRPr="00EC258E" w:rsidRDefault="00E10E56"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82C5C" w14:textId="77777777" w:rsidR="00373083" w:rsidRDefault="00373083" w:rsidP="004214F0">
      <w:pPr>
        <w:spacing w:after="0" w:line="240" w:lineRule="auto"/>
      </w:pPr>
      <w:r>
        <w:separator/>
      </w:r>
    </w:p>
  </w:footnote>
  <w:footnote w:type="continuationSeparator" w:id="0">
    <w:p w14:paraId="06C243CD" w14:textId="77777777" w:rsidR="00373083" w:rsidRDefault="00373083" w:rsidP="004214F0">
      <w:pPr>
        <w:spacing w:after="0" w:line="240" w:lineRule="auto"/>
      </w:pPr>
      <w:r>
        <w:continuationSeparator/>
      </w:r>
    </w:p>
  </w:footnote>
  <w:footnote w:type="continuationNotice" w:id="1">
    <w:p w14:paraId="22A01869" w14:textId="77777777" w:rsidR="00373083" w:rsidRDefault="003730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E2D2F" w14:textId="77777777" w:rsidR="00E10E56" w:rsidRDefault="00FF0E5B">
    <w:pPr>
      <w:pStyle w:val="Intestazione"/>
    </w:pPr>
    <w:r>
      <w:rPr>
        <w:noProof/>
        <w:lang w:val="it-IT" w:eastAsia="it-IT"/>
      </w:rPr>
      <w:drawing>
        <wp:anchor distT="0" distB="0" distL="114300" distR="114300" simplePos="0" relativeHeight="251658248" behindDoc="1" locked="0" layoutInCell="1" allowOverlap="1" wp14:anchorId="42D8A2AA" wp14:editId="0BE51E2A">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val="it-IT" w:eastAsia="it-IT"/>
      </w:rPr>
      <w:drawing>
        <wp:anchor distT="0" distB="0" distL="114300" distR="114300" simplePos="0" relativeHeight="251658246" behindDoc="0" locked="0" layoutInCell="1" allowOverlap="1" wp14:anchorId="6FC2F2E4" wp14:editId="24ED198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rPr>
      <mc:AlternateContent>
        <mc:Choice Requires="wps">
          <w:drawing>
            <wp:anchor distT="45720" distB="45720" distL="114300" distR="114300" simplePos="0" relativeHeight="251658240" behindDoc="0" locked="0" layoutInCell="1" allowOverlap="1" wp14:anchorId="36F91DE5" wp14:editId="0DFCA978">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E014360"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9D38E1">
                            <w:rPr>
                              <w:rFonts w:ascii="Arial" w:hAnsi="Arial"/>
                              <w:b/>
                              <w:bCs/>
                              <w:color w:val="007656"/>
                              <w:sz w:val="14"/>
                              <w:szCs w:val="14"/>
                              <w:lang w:val="it-IT"/>
                            </w:rPr>
                            <w:t xml:space="preserve">Press Office </w:t>
                          </w:r>
                        </w:p>
                        <w:p w14:paraId="318279F1"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b/>
                              <w:bCs/>
                              <w:color w:val="007656"/>
                              <w:sz w:val="14"/>
                              <w:szCs w:val="14"/>
                              <w:lang w:val="it-IT"/>
                            </w:rPr>
                            <w:t>Fiera Milano</w:t>
                          </w:r>
                          <w:r w:rsidRPr="009D38E1">
                            <w:rPr>
                              <w:rFonts w:ascii="Arial" w:hAnsi="Arial"/>
                              <w:color w:val="007656"/>
                              <w:sz w:val="14"/>
                              <w:szCs w:val="14"/>
                              <w:lang w:val="it-IT"/>
                            </w:rPr>
                            <w:t xml:space="preserve"> </w:t>
                          </w:r>
                        </w:p>
                        <w:p w14:paraId="758CD1A3"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+39 02 4997.6675 </w:t>
                          </w:r>
                        </w:p>
                        <w:p w14:paraId="3653582C"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+ 39 02 4997 7939</w:t>
                          </w:r>
                        </w:p>
                        <w:p w14:paraId="366A5080" w14:textId="77777777" w:rsidR="009D38E1" w:rsidRPr="009D38E1" w:rsidRDefault="009D38E1" w:rsidP="009D38E1">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milanohomepress@fieramilano.it</w:t>
                          </w:r>
                        </w:p>
                        <w:p w14:paraId="279F010A"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19F79B80"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4B154030" w14:textId="77777777" w:rsidR="009D38E1" w:rsidRDefault="009D38E1" w:rsidP="009D38E1">
                          <w:pPr>
                            <w:pStyle w:val="Paragrafobase"/>
                            <w:suppressAutoHyphens/>
                            <w:rPr>
                              <w:rFonts w:ascii="Arial" w:hAnsi="Arial"/>
                              <w:color w:val="007656"/>
                              <w:sz w:val="14"/>
                              <w:szCs w:val="14"/>
                            </w:rPr>
                          </w:pPr>
                          <w:r>
                            <w:rPr>
                              <w:rFonts w:ascii="Arial" w:hAnsi="Arial"/>
                              <w:color w:val="007656"/>
                              <w:sz w:val="14"/>
                              <w:szCs w:val="14"/>
                            </w:rPr>
                            <w:t>+39 02.4997.1</w:t>
                          </w:r>
                        </w:p>
                        <w:p w14:paraId="094C3E3E" w14:textId="77777777" w:rsidR="009D38E1" w:rsidRPr="001A0E54" w:rsidRDefault="009D38E1" w:rsidP="009D38E1">
                          <w:pPr>
                            <w:pStyle w:val="Paragrafobase"/>
                            <w:suppressAutoHyphens/>
                            <w:rPr>
                              <w:rFonts w:ascii="Arial" w:hAnsi="Arial" w:cs="Arial"/>
                              <w:color w:val="007656"/>
                              <w:spacing w:val="-1"/>
                              <w:sz w:val="14"/>
                              <w:szCs w:val="14"/>
                            </w:rPr>
                          </w:pPr>
                        </w:p>
                        <w:p w14:paraId="4CFC8AF8"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0F6C19A6" w14:textId="77777777" w:rsidR="009D38E1" w:rsidRPr="001A0E54" w:rsidRDefault="009D38E1" w:rsidP="009D38E1">
                          <w:pPr>
                            <w:rPr>
                              <w:rFonts w:ascii="Arial" w:hAnsi="Arial" w:cs="Arial"/>
                              <w:sz w:val="14"/>
                              <w:szCs w:val="14"/>
                            </w:rPr>
                          </w:pPr>
                          <w:r>
                            <w:rPr>
                              <w:rFonts w:ascii="Arial" w:hAnsi="Arial"/>
                              <w:color w:val="007656"/>
                              <w:sz w:val="14"/>
                              <w:szCs w:val="14"/>
                            </w:rPr>
                            <w:t>fieramilano.it</w:t>
                          </w:r>
                        </w:p>
                        <w:p w14:paraId="4120A8B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F91DE5"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1E014360"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9D38E1">
                      <w:rPr>
                        <w:rFonts w:ascii="Arial" w:hAnsi="Arial"/>
                        <w:b/>
                        <w:bCs/>
                        <w:color w:val="007656"/>
                        <w:sz w:val="14"/>
                        <w:szCs w:val="14"/>
                        <w:lang w:val="it-IT"/>
                      </w:rPr>
                      <w:t xml:space="preserve">Press Office </w:t>
                    </w:r>
                  </w:p>
                  <w:p w14:paraId="318279F1"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b/>
                        <w:bCs/>
                        <w:color w:val="007656"/>
                        <w:sz w:val="14"/>
                        <w:szCs w:val="14"/>
                        <w:lang w:val="it-IT"/>
                      </w:rPr>
                      <w:t>Fiera Milano</w:t>
                    </w:r>
                    <w:r w:rsidRPr="009D38E1">
                      <w:rPr>
                        <w:rFonts w:ascii="Arial" w:hAnsi="Arial"/>
                        <w:color w:val="007656"/>
                        <w:sz w:val="14"/>
                        <w:szCs w:val="14"/>
                        <w:lang w:val="it-IT"/>
                      </w:rPr>
                      <w:t xml:space="preserve"> </w:t>
                    </w:r>
                  </w:p>
                  <w:p w14:paraId="758CD1A3"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+39 02 4997.6675 </w:t>
                    </w:r>
                  </w:p>
                  <w:p w14:paraId="3653582C"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+ 39 02 4997 7939</w:t>
                    </w:r>
                  </w:p>
                  <w:p w14:paraId="366A5080" w14:textId="77777777" w:rsidR="009D38E1" w:rsidRPr="009D38E1" w:rsidRDefault="009D38E1" w:rsidP="009D38E1">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milanohomepress@fieramilano.it</w:t>
                    </w:r>
                  </w:p>
                  <w:p w14:paraId="279F010A"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19F79B80"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4B154030" w14:textId="77777777" w:rsidR="009D38E1" w:rsidRDefault="009D38E1" w:rsidP="009D38E1">
                    <w:pPr>
                      <w:pStyle w:val="Paragrafobase"/>
                      <w:suppressAutoHyphens/>
                      <w:rPr>
                        <w:rFonts w:ascii="Arial" w:hAnsi="Arial"/>
                        <w:color w:val="007656"/>
                        <w:sz w:val="14"/>
                        <w:szCs w:val="14"/>
                      </w:rPr>
                    </w:pPr>
                    <w:r>
                      <w:rPr>
                        <w:rFonts w:ascii="Arial" w:hAnsi="Arial"/>
                        <w:color w:val="007656"/>
                        <w:sz w:val="14"/>
                        <w:szCs w:val="14"/>
                      </w:rPr>
                      <w:t>+39 02.4997.1</w:t>
                    </w:r>
                  </w:p>
                  <w:p w14:paraId="094C3E3E" w14:textId="77777777" w:rsidR="009D38E1" w:rsidRPr="001A0E54" w:rsidRDefault="009D38E1" w:rsidP="009D38E1">
                    <w:pPr>
                      <w:pStyle w:val="Paragrafobase"/>
                      <w:suppressAutoHyphens/>
                      <w:rPr>
                        <w:rFonts w:ascii="Arial" w:hAnsi="Arial" w:cs="Arial"/>
                        <w:color w:val="007656"/>
                        <w:spacing w:val="-1"/>
                        <w:sz w:val="14"/>
                        <w:szCs w:val="14"/>
                      </w:rPr>
                    </w:pPr>
                  </w:p>
                  <w:p w14:paraId="4CFC8AF8"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0F6C19A6" w14:textId="77777777" w:rsidR="009D38E1" w:rsidRPr="001A0E54" w:rsidRDefault="009D38E1" w:rsidP="009D38E1">
                    <w:pPr>
                      <w:rPr>
                        <w:rFonts w:ascii="Arial" w:hAnsi="Arial" w:cs="Arial"/>
                        <w:sz w:val="14"/>
                        <w:szCs w:val="14"/>
                      </w:rPr>
                    </w:pPr>
                    <w:r>
                      <w:rPr>
                        <w:rFonts w:ascii="Arial" w:hAnsi="Arial"/>
                        <w:color w:val="007656"/>
                        <w:sz w:val="14"/>
                        <w:szCs w:val="14"/>
                      </w:rPr>
                      <w:t>fieramilano.it</w:t>
                    </w:r>
                  </w:p>
                  <w:p w14:paraId="4120A8B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D5702" w14:textId="77777777" w:rsidR="00EE0C6F" w:rsidRDefault="008D40E0" w:rsidP="00941DAF">
    <w:pPr>
      <w:pStyle w:val="Intestazione"/>
      <w:jc w:val="right"/>
    </w:pPr>
    <w:r>
      <w:rPr>
        <w:noProof/>
      </w:rPr>
      <mc:AlternateContent>
        <mc:Choice Requires="wps">
          <w:drawing>
            <wp:anchor distT="45720" distB="45720" distL="114300" distR="114300" simplePos="0" relativeHeight="251658243" behindDoc="0" locked="0" layoutInCell="1" allowOverlap="1" wp14:anchorId="30FE1AD0" wp14:editId="1F577C93">
              <wp:simplePos x="0" y="0"/>
              <wp:positionH relativeFrom="margin">
                <wp:posOffset>1419969</wp:posOffset>
              </wp:positionH>
              <wp:positionV relativeFrom="paragraph">
                <wp:posOffset>1723390</wp:posOffset>
              </wp:positionV>
              <wp:extent cx="2856230" cy="163195"/>
              <wp:effectExtent l="0" t="0" r="1270" b="1905"/>
              <wp:wrapSquare wrapText="bothSides"/>
              <wp:docPr id="60654777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7C065003" w14:textId="77777777" w:rsidR="00EE0C6F" w:rsidRPr="008D40E0" w:rsidRDefault="008D40E0" w:rsidP="00EE0C6F">
                          <w:pPr>
                            <w:rPr>
                              <w:rFonts w:ascii="Arial" w:hAnsi="Arial" w:cs="Arial"/>
                              <w:b/>
                              <w:bCs/>
                              <w:color w:val="007656"/>
                              <w:sz w:val="24"/>
                              <w:szCs w:val="24"/>
                              <w:lang w:val="it-IT"/>
                            </w:rPr>
                          </w:pPr>
                          <w:r>
                            <w:rPr>
                              <w:rFonts w:ascii="Arial" w:hAnsi="Arial"/>
                              <w:b/>
                              <w:bCs/>
                              <w:color w:val="007656"/>
                              <w:sz w:val="24"/>
                              <w:szCs w:val="24"/>
                              <w:lang w:val="it-IT"/>
                            </w:rPr>
                            <w:t>Comunicato Stampa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FE1AD0" id="_x0000_t202" coordsize="21600,21600" o:spt="202" path="m,l,21600r21600,l21600,xe">
              <v:stroke joinstyle="miter"/>
              <v:path gradientshapeok="t" o:connecttype="rect"/>
            </v:shapetype>
            <v:shape id="Casella di testo 6" o:spid="_x0000_s1027" type="#_x0000_t202" style="position:absolute;left:0;text-align:left;margin-left:111.8pt;margin-top:135.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" stroked="f">
              <v:textbox inset="0,0,0,0">
                <w:txbxContent>
                  <w:p w14:paraId="7C065003" w14:textId="77777777" w:rsidR="00EE0C6F" w:rsidRPr="008D40E0" w:rsidRDefault="008D40E0" w:rsidP="00EE0C6F">
                    <w:pPr>
                      <w:rPr>
                        <w:rFonts w:ascii="Arial" w:hAnsi="Arial" w:cs="Arial"/>
                        <w:b/>
                        <w:bCs/>
                        <w:color w:val="007656"/>
                        <w:sz w:val="24"/>
                        <w:szCs w:val="24"/>
                        <w:lang w:val="it-IT"/>
                      </w:rPr>
                    </w:pPr>
                    <w:r>
                      <w:rPr>
                        <w:rFonts w:ascii="Arial" w:hAnsi="Arial"/>
                        <w:b/>
                        <w:bCs/>
                        <w:color w:val="007656"/>
                        <w:sz w:val="24"/>
                        <w:szCs w:val="24"/>
                        <w:lang w:val="it-IT"/>
                      </w:rPr>
                      <w:t>Comunicato Stampa</w:t>
                    </w:r>
                  </w:p>
                </w:txbxContent>
              </v:textbox>
              <w10:wrap type="square" anchorx="margin"/>
            </v:shape>
          </w:pict>
        </mc:Fallback>
      </mc:AlternateContent>
    </w:r>
    <w:r>
      <w:rPr>
        <w:noProof/>
      </w:rPr>
      <mc:AlternateContent>
        <mc:Choice Requires="wps">
          <w:drawing>
            <wp:anchor distT="45720" distB="45720" distL="114300" distR="114300" simplePos="0" relativeHeight="251658242" behindDoc="0" locked="0" layoutInCell="1" allowOverlap="1" wp14:anchorId="7A52D32A" wp14:editId="567BE233">
              <wp:simplePos x="0" y="0"/>
              <wp:positionH relativeFrom="margin">
                <wp:posOffset>-121920</wp:posOffset>
              </wp:positionH>
              <wp:positionV relativeFrom="paragraph">
                <wp:posOffset>1764665</wp:posOffset>
              </wp:positionV>
              <wp:extent cx="1376045" cy="7600950"/>
              <wp:effectExtent l="0" t="0" r="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645BAB0" w14:textId="77777777" w:rsidR="00EE0C6F" w:rsidRPr="008D48AA" w:rsidRDefault="00EE0C6F" w:rsidP="00EE0C6F">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5C17B320" w14:textId="77777777" w:rsidR="00EE0C6F" w:rsidRPr="008D48AA" w:rsidRDefault="00EE0C6F" w:rsidP="00EE0C6F">
                          <w:pPr>
                            <w:pStyle w:val="Paragrafobase"/>
                            <w:suppressAutoHyphens/>
                            <w:rPr>
                              <w:rFonts w:ascii="Arial" w:hAnsi="Arial" w:cs="Arial"/>
                              <w:color w:val="007656"/>
                              <w:spacing w:val="-1"/>
                              <w:sz w:val="14"/>
                              <w:szCs w:val="14"/>
                              <w:lang w:val="en-US"/>
                            </w:rPr>
                          </w:pPr>
                          <w:r w:rsidRPr="008D48AA">
                            <w:rPr>
                              <w:rFonts w:ascii="Arial" w:hAnsi="Arial"/>
                              <w:b/>
                              <w:bCs/>
                              <w:color w:val="007656"/>
                              <w:sz w:val="14"/>
                              <w:szCs w:val="14"/>
                              <w:lang w:val="en-US"/>
                            </w:rPr>
                            <w:t>Fiera Milano</w:t>
                          </w:r>
                          <w:r w:rsidRPr="008D48AA">
                            <w:rPr>
                              <w:rFonts w:ascii="Arial" w:hAnsi="Arial"/>
                              <w:color w:val="007656"/>
                              <w:sz w:val="14"/>
                              <w:szCs w:val="14"/>
                              <w:lang w:val="en-US"/>
                            </w:rPr>
                            <w:t xml:space="preserve"> </w:t>
                          </w:r>
                        </w:p>
                        <w:p w14:paraId="143FAD84"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xml:space="preserve">+39 02 4997.6675 </w:t>
                          </w:r>
                        </w:p>
                        <w:p w14:paraId="69F06117"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+ 39 02 4997 7939</w:t>
                          </w:r>
                        </w:p>
                        <w:p w14:paraId="45C99BC7" w14:textId="77777777" w:rsidR="00EE0C6F" w:rsidRPr="008D48AA" w:rsidRDefault="00FF0E5B" w:rsidP="00EE0C6F">
                          <w:pPr>
                            <w:pStyle w:val="Paragrafobase"/>
                            <w:suppressAutoHyphens/>
                            <w:rPr>
                              <w:rFonts w:ascii="Arial" w:hAnsi="Arial"/>
                              <w:color w:val="007656"/>
                              <w:sz w:val="14"/>
                              <w:szCs w:val="14"/>
                              <w:lang w:val="en-US"/>
                            </w:rPr>
                          </w:pPr>
                          <w:r w:rsidRPr="008D48AA">
                            <w:rPr>
                              <w:rFonts w:ascii="Arial" w:hAnsi="Arial"/>
                              <w:color w:val="007656"/>
                              <w:sz w:val="14"/>
                              <w:szCs w:val="14"/>
                              <w:lang w:val="en-US"/>
                            </w:rPr>
                            <w:t>milanohomepress@fieramilano.it</w:t>
                          </w:r>
                        </w:p>
                        <w:p w14:paraId="6269F4C3" w14:textId="77777777" w:rsidR="00EE0C6F" w:rsidRPr="008D48AA" w:rsidRDefault="00EE0C6F" w:rsidP="00EE0C6F">
                          <w:pPr>
                            <w:pStyle w:val="Paragrafobase"/>
                            <w:suppressAutoHyphens/>
                            <w:rPr>
                              <w:rFonts w:ascii="Arial" w:hAnsi="Arial" w:cs="Arial"/>
                              <w:color w:val="007656"/>
                              <w:spacing w:val="-1"/>
                              <w:sz w:val="14"/>
                              <w:szCs w:val="14"/>
                              <w:lang w:val="en-US"/>
                            </w:rPr>
                          </w:pPr>
                        </w:p>
                        <w:p w14:paraId="15DFC405" w14:textId="77777777" w:rsidR="008D40E0" w:rsidRPr="008D48AA" w:rsidRDefault="008D40E0" w:rsidP="008D40E0">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446FABDD" w14:textId="77777777" w:rsidR="008D40E0" w:rsidRPr="009D38E1" w:rsidRDefault="008D40E0" w:rsidP="008D40E0">
                          <w:pPr>
                            <w:pStyle w:val="Paragrafobase"/>
                            <w:suppressAutoHyphens/>
                            <w:rPr>
                              <w:rFonts w:ascii="Arial" w:hAnsi="Arial" w:cs="Arial"/>
                              <w:color w:val="007656"/>
                              <w:spacing w:val="-1"/>
                              <w:sz w:val="14"/>
                              <w:szCs w:val="14"/>
                              <w:lang w:val="it-IT"/>
                            </w:rPr>
                          </w:pPr>
                          <w:r>
                            <w:rPr>
                              <w:rFonts w:ascii="Arial" w:hAnsi="Arial"/>
                              <w:b/>
                              <w:bCs/>
                              <w:color w:val="007656"/>
                              <w:sz w:val="14"/>
                              <w:szCs w:val="14"/>
                              <w:lang w:val="it-IT"/>
                            </w:rPr>
                            <w:t>MILANO HOME</w:t>
                          </w:r>
                        </w:p>
                        <w:p w14:paraId="0B211208"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w:t>
                          </w:r>
                          <w:r>
                            <w:rPr>
                              <w:rFonts w:ascii="Arial" w:hAnsi="Arial"/>
                              <w:color w:val="007656"/>
                              <w:sz w:val="14"/>
                              <w:szCs w:val="14"/>
                              <w:lang w:val="it-IT"/>
                            </w:rPr>
                            <w:t>389 0801605</w:t>
                          </w:r>
                        </w:p>
                        <w:p w14:paraId="0EBD8118" w14:textId="77777777" w:rsidR="008D40E0" w:rsidRPr="008D40E0" w:rsidRDefault="008D40E0" w:rsidP="00EE0C6F">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w:t>
                          </w:r>
                          <w:r>
                            <w:rPr>
                              <w:rFonts w:ascii="Arial" w:hAnsi="Arial"/>
                              <w:color w:val="007656"/>
                              <w:sz w:val="14"/>
                              <w:szCs w:val="14"/>
                              <w:lang w:val="it-IT"/>
                            </w:rPr>
                            <w:t>hangardesigngroup.com</w:t>
                          </w:r>
                        </w:p>
                        <w:p w14:paraId="170E3470" w14:textId="77777777" w:rsidR="008D40E0" w:rsidRDefault="008D40E0" w:rsidP="00EE0C6F">
                          <w:pPr>
                            <w:pStyle w:val="Paragrafobase"/>
                            <w:suppressAutoHyphens/>
                            <w:rPr>
                              <w:rFonts w:ascii="Arial" w:hAnsi="Arial" w:cs="Arial"/>
                              <w:color w:val="007656"/>
                              <w:spacing w:val="-1"/>
                              <w:sz w:val="14"/>
                              <w:szCs w:val="14"/>
                              <w:lang w:val="it-IT"/>
                            </w:rPr>
                          </w:pPr>
                        </w:p>
                        <w:p w14:paraId="16FE6171" w14:textId="77777777" w:rsidR="008D40E0" w:rsidRDefault="008D40E0" w:rsidP="00EE0C6F">
                          <w:pPr>
                            <w:pStyle w:val="Paragrafobase"/>
                            <w:suppressAutoHyphens/>
                            <w:rPr>
                              <w:rFonts w:ascii="Arial" w:hAnsi="Arial" w:cs="Arial"/>
                              <w:color w:val="007656"/>
                              <w:spacing w:val="-1"/>
                              <w:sz w:val="14"/>
                              <w:szCs w:val="14"/>
                              <w:lang w:val="it-IT"/>
                            </w:rPr>
                          </w:pPr>
                        </w:p>
                        <w:p w14:paraId="37ECDABB"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149017FF"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76F53FDD" w14:textId="77777777" w:rsidR="00EE0C6F" w:rsidRDefault="00EE0C6F" w:rsidP="00EE0C6F">
                          <w:pPr>
                            <w:pStyle w:val="Paragrafobase"/>
                            <w:suppressAutoHyphens/>
                            <w:rPr>
                              <w:rFonts w:ascii="Arial" w:hAnsi="Arial"/>
                              <w:color w:val="007656"/>
                              <w:sz w:val="14"/>
                              <w:szCs w:val="14"/>
                            </w:rPr>
                          </w:pPr>
                          <w:r>
                            <w:rPr>
                              <w:rFonts w:ascii="Arial" w:hAnsi="Arial"/>
                              <w:color w:val="007656"/>
                              <w:sz w:val="14"/>
                              <w:szCs w:val="14"/>
                            </w:rPr>
                            <w:t>+39 02.4997.</w:t>
                          </w:r>
                          <w:r w:rsidR="009D38E1">
                            <w:rPr>
                              <w:rFonts w:ascii="Arial" w:hAnsi="Arial"/>
                              <w:color w:val="007656"/>
                              <w:sz w:val="14"/>
                              <w:szCs w:val="14"/>
                            </w:rPr>
                            <w:t>1</w:t>
                          </w:r>
                        </w:p>
                        <w:p w14:paraId="39A00443" w14:textId="77777777" w:rsidR="009D38E1" w:rsidRPr="001A0E54" w:rsidRDefault="009D38E1" w:rsidP="00EE0C6F">
                          <w:pPr>
                            <w:pStyle w:val="Paragrafobase"/>
                            <w:suppressAutoHyphens/>
                            <w:rPr>
                              <w:rFonts w:ascii="Arial" w:hAnsi="Arial" w:cs="Arial"/>
                              <w:color w:val="007656"/>
                              <w:spacing w:val="-1"/>
                              <w:sz w:val="14"/>
                              <w:szCs w:val="14"/>
                            </w:rPr>
                          </w:pPr>
                        </w:p>
                        <w:p w14:paraId="4AD0454C"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32FF4EF9"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2D32A" id="Casella di testo 12" o:spid="_x0000_s1028" type="#_x0000_t202" style="position:absolute;left:0;text-align:left;margin-left:-9.6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" filled="f" stroked="f">
              <v:textbox inset="0,0,0,0">
                <w:txbxContent>
                  <w:p w14:paraId="2645BAB0" w14:textId="77777777" w:rsidR="00EE0C6F" w:rsidRPr="008D48AA" w:rsidRDefault="00EE0C6F" w:rsidP="00EE0C6F">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5C17B320" w14:textId="77777777" w:rsidR="00EE0C6F" w:rsidRPr="008D48AA" w:rsidRDefault="00EE0C6F" w:rsidP="00EE0C6F">
                    <w:pPr>
                      <w:pStyle w:val="Paragrafobase"/>
                      <w:suppressAutoHyphens/>
                      <w:rPr>
                        <w:rFonts w:ascii="Arial" w:hAnsi="Arial" w:cs="Arial"/>
                        <w:color w:val="007656"/>
                        <w:spacing w:val="-1"/>
                        <w:sz w:val="14"/>
                        <w:szCs w:val="14"/>
                        <w:lang w:val="en-US"/>
                      </w:rPr>
                    </w:pPr>
                    <w:r w:rsidRPr="008D48AA">
                      <w:rPr>
                        <w:rFonts w:ascii="Arial" w:hAnsi="Arial"/>
                        <w:b/>
                        <w:bCs/>
                        <w:color w:val="007656"/>
                        <w:sz w:val="14"/>
                        <w:szCs w:val="14"/>
                        <w:lang w:val="en-US"/>
                      </w:rPr>
                      <w:t>Fiera Milano</w:t>
                    </w:r>
                    <w:r w:rsidRPr="008D48AA">
                      <w:rPr>
                        <w:rFonts w:ascii="Arial" w:hAnsi="Arial"/>
                        <w:color w:val="007656"/>
                        <w:sz w:val="14"/>
                        <w:szCs w:val="14"/>
                        <w:lang w:val="en-US"/>
                      </w:rPr>
                      <w:t xml:space="preserve"> </w:t>
                    </w:r>
                  </w:p>
                  <w:p w14:paraId="143FAD84"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xml:space="preserve">+39 02 4997.6675 </w:t>
                    </w:r>
                  </w:p>
                  <w:p w14:paraId="69F06117"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+ 39 02 4997 7939</w:t>
                    </w:r>
                  </w:p>
                  <w:p w14:paraId="45C99BC7" w14:textId="77777777" w:rsidR="00EE0C6F" w:rsidRPr="008D48AA" w:rsidRDefault="00FF0E5B" w:rsidP="00EE0C6F">
                    <w:pPr>
                      <w:pStyle w:val="Paragrafobase"/>
                      <w:suppressAutoHyphens/>
                      <w:rPr>
                        <w:rFonts w:ascii="Arial" w:hAnsi="Arial"/>
                        <w:color w:val="007656"/>
                        <w:sz w:val="14"/>
                        <w:szCs w:val="14"/>
                        <w:lang w:val="en-US"/>
                      </w:rPr>
                    </w:pPr>
                    <w:r w:rsidRPr="008D48AA">
                      <w:rPr>
                        <w:rFonts w:ascii="Arial" w:hAnsi="Arial"/>
                        <w:color w:val="007656"/>
                        <w:sz w:val="14"/>
                        <w:szCs w:val="14"/>
                        <w:lang w:val="en-US"/>
                      </w:rPr>
                      <w:t>milanohomepress@fieramilano.it</w:t>
                    </w:r>
                  </w:p>
                  <w:p w14:paraId="6269F4C3" w14:textId="77777777" w:rsidR="00EE0C6F" w:rsidRPr="008D48AA" w:rsidRDefault="00EE0C6F" w:rsidP="00EE0C6F">
                    <w:pPr>
                      <w:pStyle w:val="Paragrafobase"/>
                      <w:suppressAutoHyphens/>
                      <w:rPr>
                        <w:rFonts w:ascii="Arial" w:hAnsi="Arial" w:cs="Arial"/>
                        <w:color w:val="007656"/>
                        <w:spacing w:val="-1"/>
                        <w:sz w:val="14"/>
                        <w:szCs w:val="14"/>
                        <w:lang w:val="en-US"/>
                      </w:rPr>
                    </w:pPr>
                  </w:p>
                  <w:p w14:paraId="15DFC405" w14:textId="77777777" w:rsidR="008D40E0" w:rsidRPr="008D48AA" w:rsidRDefault="008D40E0" w:rsidP="008D40E0">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446FABDD" w14:textId="77777777" w:rsidR="008D40E0" w:rsidRPr="009D38E1" w:rsidRDefault="008D40E0" w:rsidP="008D40E0">
                    <w:pPr>
                      <w:pStyle w:val="Paragrafobase"/>
                      <w:suppressAutoHyphens/>
                      <w:rPr>
                        <w:rFonts w:ascii="Arial" w:hAnsi="Arial" w:cs="Arial"/>
                        <w:color w:val="007656"/>
                        <w:spacing w:val="-1"/>
                        <w:sz w:val="14"/>
                        <w:szCs w:val="14"/>
                        <w:lang w:val="it-IT"/>
                      </w:rPr>
                    </w:pPr>
                    <w:r>
                      <w:rPr>
                        <w:rFonts w:ascii="Arial" w:hAnsi="Arial"/>
                        <w:b/>
                        <w:bCs/>
                        <w:color w:val="007656"/>
                        <w:sz w:val="14"/>
                        <w:szCs w:val="14"/>
                        <w:lang w:val="it-IT"/>
                      </w:rPr>
                      <w:t>MILANO HOME</w:t>
                    </w:r>
                  </w:p>
                  <w:p w14:paraId="0B211208"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w:t>
                    </w:r>
                    <w:r>
                      <w:rPr>
                        <w:rFonts w:ascii="Arial" w:hAnsi="Arial"/>
                        <w:color w:val="007656"/>
                        <w:sz w:val="14"/>
                        <w:szCs w:val="14"/>
                        <w:lang w:val="it-IT"/>
                      </w:rPr>
                      <w:t>389 0801605</w:t>
                    </w:r>
                  </w:p>
                  <w:p w14:paraId="0EBD8118" w14:textId="77777777" w:rsidR="008D40E0" w:rsidRPr="008D40E0" w:rsidRDefault="008D40E0" w:rsidP="00EE0C6F">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w:t>
                    </w:r>
                    <w:r>
                      <w:rPr>
                        <w:rFonts w:ascii="Arial" w:hAnsi="Arial"/>
                        <w:color w:val="007656"/>
                        <w:sz w:val="14"/>
                        <w:szCs w:val="14"/>
                        <w:lang w:val="it-IT"/>
                      </w:rPr>
                      <w:t>hangardesigngroup.com</w:t>
                    </w:r>
                  </w:p>
                  <w:p w14:paraId="170E3470" w14:textId="77777777" w:rsidR="008D40E0" w:rsidRDefault="008D40E0" w:rsidP="00EE0C6F">
                    <w:pPr>
                      <w:pStyle w:val="Paragrafobase"/>
                      <w:suppressAutoHyphens/>
                      <w:rPr>
                        <w:rFonts w:ascii="Arial" w:hAnsi="Arial" w:cs="Arial"/>
                        <w:color w:val="007656"/>
                        <w:spacing w:val="-1"/>
                        <w:sz w:val="14"/>
                        <w:szCs w:val="14"/>
                        <w:lang w:val="it-IT"/>
                      </w:rPr>
                    </w:pPr>
                  </w:p>
                  <w:p w14:paraId="16FE6171" w14:textId="77777777" w:rsidR="008D40E0" w:rsidRDefault="008D40E0" w:rsidP="00EE0C6F">
                    <w:pPr>
                      <w:pStyle w:val="Paragrafobase"/>
                      <w:suppressAutoHyphens/>
                      <w:rPr>
                        <w:rFonts w:ascii="Arial" w:hAnsi="Arial" w:cs="Arial"/>
                        <w:color w:val="007656"/>
                        <w:spacing w:val="-1"/>
                        <w:sz w:val="14"/>
                        <w:szCs w:val="14"/>
                        <w:lang w:val="it-IT"/>
                      </w:rPr>
                    </w:pPr>
                  </w:p>
                  <w:p w14:paraId="37ECDABB"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149017FF"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76F53FDD" w14:textId="77777777" w:rsidR="00EE0C6F" w:rsidRDefault="00EE0C6F" w:rsidP="00EE0C6F">
                    <w:pPr>
                      <w:pStyle w:val="Paragrafobase"/>
                      <w:suppressAutoHyphens/>
                      <w:rPr>
                        <w:rFonts w:ascii="Arial" w:hAnsi="Arial"/>
                        <w:color w:val="007656"/>
                        <w:sz w:val="14"/>
                        <w:szCs w:val="14"/>
                      </w:rPr>
                    </w:pPr>
                    <w:r>
                      <w:rPr>
                        <w:rFonts w:ascii="Arial" w:hAnsi="Arial"/>
                        <w:color w:val="007656"/>
                        <w:sz w:val="14"/>
                        <w:szCs w:val="14"/>
                      </w:rPr>
                      <w:t>+39 02.4997.</w:t>
                    </w:r>
                    <w:r w:rsidR="009D38E1">
                      <w:rPr>
                        <w:rFonts w:ascii="Arial" w:hAnsi="Arial"/>
                        <w:color w:val="007656"/>
                        <w:sz w:val="14"/>
                        <w:szCs w:val="14"/>
                      </w:rPr>
                      <w:t>1</w:t>
                    </w:r>
                  </w:p>
                  <w:p w14:paraId="39A00443" w14:textId="77777777" w:rsidR="009D38E1" w:rsidRPr="001A0E54" w:rsidRDefault="009D38E1" w:rsidP="00EE0C6F">
                    <w:pPr>
                      <w:pStyle w:val="Paragrafobase"/>
                      <w:suppressAutoHyphens/>
                      <w:rPr>
                        <w:rFonts w:ascii="Arial" w:hAnsi="Arial" w:cs="Arial"/>
                        <w:color w:val="007656"/>
                        <w:spacing w:val="-1"/>
                        <w:sz w:val="14"/>
                        <w:szCs w:val="14"/>
                      </w:rPr>
                    </w:pPr>
                  </w:p>
                  <w:p w14:paraId="4AD0454C"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32FF4EF9"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v:textbox>
              <w10:wrap type="square" anchorx="margin"/>
            </v:shape>
          </w:pict>
        </mc:Fallback>
      </mc:AlternateContent>
    </w:r>
    <w:r>
      <w:rPr>
        <w:noProof/>
        <w:lang w:val="it-IT" w:eastAsia="it-IT"/>
      </w:rPr>
      <w:drawing>
        <wp:anchor distT="0" distB="0" distL="114300" distR="114300" simplePos="0" relativeHeight="251658241" behindDoc="0" locked="0" layoutInCell="1" allowOverlap="1" wp14:anchorId="69A1A6C0" wp14:editId="798706FD">
          <wp:simplePos x="0" y="0"/>
          <wp:positionH relativeFrom="column">
            <wp:posOffset>-122123</wp:posOffset>
          </wp:positionH>
          <wp:positionV relativeFrom="paragraph">
            <wp:posOffset>239395</wp:posOffset>
          </wp:positionV>
          <wp:extent cx="1119505" cy="719455"/>
          <wp:effectExtent l="0" t="0" r="0"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F0E5B">
      <w:rPr>
        <w:noProof/>
        <w:lang w:val="it-IT" w:eastAsia="it-IT"/>
      </w:rPr>
      <w:drawing>
        <wp:anchor distT="0" distB="0" distL="114300" distR="114300" simplePos="0" relativeHeight="251658247" behindDoc="0" locked="0" layoutInCell="1" allowOverlap="1" wp14:anchorId="4C23FFAF" wp14:editId="1C14CC72">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rPr>
      <mc:AlternateContent>
        <mc:Choice Requires="wps">
          <w:drawing>
            <wp:anchor distT="0" distB="0" distL="114300" distR="114300" simplePos="0" relativeHeight="251658245" behindDoc="0" locked="0" layoutInCell="1" allowOverlap="1" wp14:anchorId="64F3EC28" wp14:editId="7CB7A3F4">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5C5968"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" strokecolor="#4472c4 [3204]" strokeweight=".5pt">
              <v:stroke joinstyle="miter"/>
              <o:lock v:ext="edit" shapetype="f"/>
            </v:line>
          </w:pict>
        </mc:Fallback>
      </mc:AlternateContent>
    </w:r>
    <w:r w:rsidR="005A444D">
      <w:rPr>
        <w:noProof/>
      </w:rPr>
      <mc:AlternateContent>
        <mc:Choice Requires="wps">
          <w:drawing>
            <wp:anchor distT="0" distB="0" distL="114300" distR="114300" simplePos="0" relativeHeight="251658244" behindDoc="0" locked="0" layoutInCell="1" allowOverlap="1" wp14:anchorId="2C19B749" wp14:editId="719937DE">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D96834"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26F06E53"/>
    <w:multiLevelType w:val="multilevel"/>
    <w:tmpl w:val="902A2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5121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588523">
    <w:abstractNumId w:val="5"/>
  </w:num>
  <w:num w:numId="3" w16cid:durableId="1333921042">
    <w:abstractNumId w:val="3"/>
  </w:num>
  <w:num w:numId="4" w16cid:durableId="576674270">
    <w:abstractNumId w:val="4"/>
  </w:num>
  <w:num w:numId="5" w16cid:durableId="2060396995">
    <w:abstractNumId w:val="6"/>
  </w:num>
  <w:num w:numId="6" w16cid:durableId="1664355519">
    <w:abstractNumId w:val="7"/>
  </w:num>
  <w:num w:numId="7" w16cid:durableId="15934684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3630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E"/>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408D"/>
    <w:rsid w:val="000254D7"/>
    <w:rsid w:val="00026425"/>
    <w:rsid w:val="000321A1"/>
    <w:rsid w:val="0003358E"/>
    <w:rsid w:val="00034DAC"/>
    <w:rsid w:val="000352AD"/>
    <w:rsid w:val="00036493"/>
    <w:rsid w:val="0004089E"/>
    <w:rsid w:val="00040BBE"/>
    <w:rsid w:val="00042A66"/>
    <w:rsid w:val="00043E84"/>
    <w:rsid w:val="0004401B"/>
    <w:rsid w:val="00044A8C"/>
    <w:rsid w:val="00044FCD"/>
    <w:rsid w:val="00046244"/>
    <w:rsid w:val="00046527"/>
    <w:rsid w:val="0004786F"/>
    <w:rsid w:val="00047C5B"/>
    <w:rsid w:val="00047E21"/>
    <w:rsid w:val="00047E84"/>
    <w:rsid w:val="0005338F"/>
    <w:rsid w:val="000550B8"/>
    <w:rsid w:val="000560B6"/>
    <w:rsid w:val="0006124D"/>
    <w:rsid w:val="000619B2"/>
    <w:rsid w:val="00061CBC"/>
    <w:rsid w:val="00062614"/>
    <w:rsid w:val="00065B56"/>
    <w:rsid w:val="00070CBE"/>
    <w:rsid w:val="0007269F"/>
    <w:rsid w:val="0007414F"/>
    <w:rsid w:val="0007417A"/>
    <w:rsid w:val="00075A5B"/>
    <w:rsid w:val="000832D6"/>
    <w:rsid w:val="00084013"/>
    <w:rsid w:val="000842D1"/>
    <w:rsid w:val="00084A5D"/>
    <w:rsid w:val="00084DE4"/>
    <w:rsid w:val="00087DBC"/>
    <w:rsid w:val="00087E57"/>
    <w:rsid w:val="000904F4"/>
    <w:rsid w:val="00091332"/>
    <w:rsid w:val="00093E37"/>
    <w:rsid w:val="0009680F"/>
    <w:rsid w:val="0009792F"/>
    <w:rsid w:val="000A2185"/>
    <w:rsid w:val="000A2D1B"/>
    <w:rsid w:val="000A72B3"/>
    <w:rsid w:val="000A73A4"/>
    <w:rsid w:val="000B1152"/>
    <w:rsid w:val="000B2C5D"/>
    <w:rsid w:val="000B3342"/>
    <w:rsid w:val="000B47D6"/>
    <w:rsid w:val="000B6F09"/>
    <w:rsid w:val="000C1A85"/>
    <w:rsid w:val="000C1EB8"/>
    <w:rsid w:val="000C333E"/>
    <w:rsid w:val="000D139A"/>
    <w:rsid w:val="000D52CB"/>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20CE"/>
    <w:rsid w:val="001033D1"/>
    <w:rsid w:val="00104442"/>
    <w:rsid w:val="00106936"/>
    <w:rsid w:val="001074F0"/>
    <w:rsid w:val="00110531"/>
    <w:rsid w:val="001110C4"/>
    <w:rsid w:val="00111D98"/>
    <w:rsid w:val="001151C4"/>
    <w:rsid w:val="00116F71"/>
    <w:rsid w:val="00122340"/>
    <w:rsid w:val="00127577"/>
    <w:rsid w:val="00132191"/>
    <w:rsid w:val="00132E18"/>
    <w:rsid w:val="00134427"/>
    <w:rsid w:val="001344C4"/>
    <w:rsid w:val="00143F2E"/>
    <w:rsid w:val="00146309"/>
    <w:rsid w:val="00146E60"/>
    <w:rsid w:val="00150A57"/>
    <w:rsid w:val="00150F15"/>
    <w:rsid w:val="0015221E"/>
    <w:rsid w:val="00155269"/>
    <w:rsid w:val="00156A22"/>
    <w:rsid w:val="00157211"/>
    <w:rsid w:val="0015788F"/>
    <w:rsid w:val="001578BC"/>
    <w:rsid w:val="00160290"/>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631E"/>
    <w:rsid w:val="001873B1"/>
    <w:rsid w:val="00191AEA"/>
    <w:rsid w:val="00191C85"/>
    <w:rsid w:val="00191E0C"/>
    <w:rsid w:val="001930D4"/>
    <w:rsid w:val="00193140"/>
    <w:rsid w:val="00193CE8"/>
    <w:rsid w:val="00195234"/>
    <w:rsid w:val="00197273"/>
    <w:rsid w:val="001A0E54"/>
    <w:rsid w:val="001A2F85"/>
    <w:rsid w:val="001A35A8"/>
    <w:rsid w:val="001A46CB"/>
    <w:rsid w:val="001A5BEC"/>
    <w:rsid w:val="001A6CE7"/>
    <w:rsid w:val="001B0D34"/>
    <w:rsid w:val="001B1248"/>
    <w:rsid w:val="001B254B"/>
    <w:rsid w:val="001B348B"/>
    <w:rsid w:val="001B3A84"/>
    <w:rsid w:val="001B4A66"/>
    <w:rsid w:val="001B4C10"/>
    <w:rsid w:val="001B54D0"/>
    <w:rsid w:val="001B64BF"/>
    <w:rsid w:val="001B7743"/>
    <w:rsid w:val="001C03D6"/>
    <w:rsid w:val="001C04B9"/>
    <w:rsid w:val="001C1BAB"/>
    <w:rsid w:val="001C37C3"/>
    <w:rsid w:val="001C39DE"/>
    <w:rsid w:val="001C76BA"/>
    <w:rsid w:val="001C77F2"/>
    <w:rsid w:val="001D10C3"/>
    <w:rsid w:val="001D10E6"/>
    <w:rsid w:val="001D434E"/>
    <w:rsid w:val="001E0E0F"/>
    <w:rsid w:val="001E120E"/>
    <w:rsid w:val="001E127B"/>
    <w:rsid w:val="001E1954"/>
    <w:rsid w:val="001E32B6"/>
    <w:rsid w:val="001E3C31"/>
    <w:rsid w:val="001E4291"/>
    <w:rsid w:val="001E6402"/>
    <w:rsid w:val="001E6479"/>
    <w:rsid w:val="001E6D31"/>
    <w:rsid w:val="001E6FC7"/>
    <w:rsid w:val="001E717E"/>
    <w:rsid w:val="001E7677"/>
    <w:rsid w:val="001F17F2"/>
    <w:rsid w:val="001F2142"/>
    <w:rsid w:val="001F21FD"/>
    <w:rsid w:val="001F469B"/>
    <w:rsid w:val="001F5081"/>
    <w:rsid w:val="001F6502"/>
    <w:rsid w:val="001F71C7"/>
    <w:rsid w:val="00200A34"/>
    <w:rsid w:val="00201F7A"/>
    <w:rsid w:val="002028EE"/>
    <w:rsid w:val="00203AF9"/>
    <w:rsid w:val="00206DE3"/>
    <w:rsid w:val="00207F06"/>
    <w:rsid w:val="00210263"/>
    <w:rsid w:val="00210707"/>
    <w:rsid w:val="00211A87"/>
    <w:rsid w:val="00213983"/>
    <w:rsid w:val="00214038"/>
    <w:rsid w:val="0021489F"/>
    <w:rsid w:val="002158BB"/>
    <w:rsid w:val="0021679E"/>
    <w:rsid w:val="0022277A"/>
    <w:rsid w:val="00223FAC"/>
    <w:rsid w:val="00225BAF"/>
    <w:rsid w:val="00227255"/>
    <w:rsid w:val="002276A9"/>
    <w:rsid w:val="002279E1"/>
    <w:rsid w:val="0023061D"/>
    <w:rsid w:val="00230B66"/>
    <w:rsid w:val="00230E3C"/>
    <w:rsid w:val="002329BB"/>
    <w:rsid w:val="00234DA9"/>
    <w:rsid w:val="00235882"/>
    <w:rsid w:val="002422FC"/>
    <w:rsid w:val="00242CD5"/>
    <w:rsid w:val="0024359C"/>
    <w:rsid w:val="0024369E"/>
    <w:rsid w:val="00243DD0"/>
    <w:rsid w:val="002456F0"/>
    <w:rsid w:val="002462D7"/>
    <w:rsid w:val="00247962"/>
    <w:rsid w:val="00250F9B"/>
    <w:rsid w:val="00253C5D"/>
    <w:rsid w:val="00253F7E"/>
    <w:rsid w:val="00254C75"/>
    <w:rsid w:val="002574C3"/>
    <w:rsid w:val="002613B4"/>
    <w:rsid w:val="0026284A"/>
    <w:rsid w:val="00264BA0"/>
    <w:rsid w:val="0026517A"/>
    <w:rsid w:val="0026658A"/>
    <w:rsid w:val="00266E90"/>
    <w:rsid w:val="002671BB"/>
    <w:rsid w:val="00267828"/>
    <w:rsid w:val="00267F10"/>
    <w:rsid w:val="00270D74"/>
    <w:rsid w:val="00270E2A"/>
    <w:rsid w:val="002731E1"/>
    <w:rsid w:val="0027374E"/>
    <w:rsid w:val="002809B9"/>
    <w:rsid w:val="00281003"/>
    <w:rsid w:val="00282E56"/>
    <w:rsid w:val="002902D2"/>
    <w:rsid w:val="0029202D"/>
    <w:rsid w:val="00292A8C"/>
    <w:rsid w:val="00292ABD"/>
    <w:rsid w:val="00297B79"/>
    <w:rsid w:val="002A3165"/>
    <w:rsid w:val="002A516B"/>
    <w:rsid w:val="002B09A5"/>
    <w:rsid w:val="002B0CA4"/>
    <w:rsid w:val="002B13B3"/>
    <w:rsid w:val="002B1A5C"/>
    <w:rsid w:val="002B524B"/>
    <w:rsid w:val="002B53A0"/>
    <w:rsid w:val="002B6095"/>
    <w:rsid w:val="002B77F4"/>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075"/>
    <w:rsid w:val="002E0563"/>
    <w:rsid w:val="002E0FDB"/>
    <w:rsid w:val="002E3D99"/>
    <w:rsid w:val="002E50C9"/>
    <w:rsid w:val="002E5B45"/>
    <w:rsid w:val="002F36C7"/>
    <w:rsid w:val="002F44CB"/>
    <w:rsid w:val="002F583D"/>
    <w:rsid w:val="002F5BE6"/>
    <w:rsid w:val="002F73D3"/>
    <w:rsid w:val="00302EA7"/>
    <w:rsid w:val="00303D33"/>
    <w:rsid w:val="00304811"/>
    <w:rsid w:val="00305399"/>
    <w:rsid w:val="00311B37"/>
    <w:rsid w:val="00311EEC"/>
    <w:rsid w:val="00312081"/>
    <w:rsid w:val="0031371B"/>
    <w:rsid w:val="0031665D"/>
    <w:rsid w:val="003166E5"/>
    <w:rsid w:val="00320E9A"/>
    <w:rsid w:val="0032196B"/>
    <w:rsid w:val="00323187"/>
    <w:rsid w:val="003237C1"/>
    <w:rsid w:val="00324E32"/>
    <w:rsid w:val="00327743"/>
    <w:rsid w:val="00330E49"/>
    <w:rsid w:val="00330EE3"/>
    <w:rsid w:val="00334898"/>
    <w:rsid w:val="00335534"/>
    <w:rsid w:val="00341280"/>
    <w:rsid w:val="003443B0"/>
    <w:rsid w:val="003449D0"/>
    <w:rsid w:val="0034531C"/>
    <w:rsid w:val="0035617F"/>
    <w:rsid w:val="0035653A"/>
    <w:rsid w:val="003575BE"/>
    <w:rsid w:val="00360111"/>
    <w:rsid w:val="00363403"/>
    <w:rsid w:val="00363710"/>
    <w:rsid w:val="00365009"/>
    <w:rsid w:val="003702B0"/>
    <w:rsid w:val="00373083"/>
    <w:rsid w:val="00374A21"/>
    <w:rsid w:val="00374EE0"/>
    <w:rsid w:val="00375CB6"/>
    <w:rsid w:val="003768A5"/>
    <w:rsid w:val="00376908"/>
    <w:rsid w:val="003776A4"/>
    <w:rsid w:val="00380CD3"/>
    <w:rsid w:val="00381611"/>
    <w:rsid w:val="003816D6"/>
    <w:rsid w:val="003819E3"/>
    <w:rsid w:val="003830B4"/>
    <w:rsid w:val="00383D89"/>
    <w:rsid w:val="00384D63"/>
    <w:rsid w:val="0038506E"/>
    <w:rsid w:val="003907EB"/>
    <w:rsid w:val="00390882"/>
    <w:rsid w:val="00392640"/>
    <w:rsid w:val="00394FCD"/>
    <w:rsid w:val="00395A62"/>
    <w:rsid w:val="00395BFB"/>
    <w:rsid w:val="0039615D"/>
    <w:rsid w:val="00396DBA"/>
    <w:rsid w:val="003972F7"/>
    <w:rsid w:val="003A06EA"/>
    <w:rsid w:val="003A23A1"/>
    <w:rsid w:val="003A5D47"/>
    <w:rsid w:val="003A6272"/>
    <w:rsid w:val="003A6A3C"/>
    <w:rsid w:val="003A7134"/>
    <w:rsid w:val="003A779A"/>
    <w:rsid w:val="003B18A1"/>
    <w:rsid w:val="003B2B57"/>
    <w:rsid w:val="003B3C0C"/>
    <w:rsid w:val="003B45A0"/>
    <w:rsid w:val="003B5B65"/>
    <w:rsid w:val="003B72EF"/>
    <w:rsid w:val="003C3770"/>
    <w:rsid w:val="003C4BD5"/>
    <w:rsid w:val="003C6AED"/>
    <w:rsid w:val="003D00D0"/>
    <w:rsid w:val="003D043E"/>
    <w:rsid w:val="003D1C92"/>
    <w:rsid w:val="003D57D8"/>
    <w:rsid w:val="003D738A"/>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033FF"/>
    <w:rsid w:val="004121D7"/>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1471"/>
    <w:rsid w:val="00472262"/>
    <w:rsid w:val="004731F8"/>
    <w:rsid w:val="004773B9"/>
    <w:rsid w:val="00481006"/>
    <w:rsid w:val="00481B61"/>
    <w:rsid w:val="004821A4"/>
    <w:rsid w:val="00482C73"/>
    <w:rsid w:val="00483977"/>
    <w:rsid w:val="00486DEC"/>
    <w:rsid w:val="004874AA"/>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426B"/>
    <w:rsid w:val="004B63A0"/>
    <w:rsid w:val="004B670F"/>
    <w:rsid w:val="004C29F2"/>
    <w:rsid w:val="004C3F08"/>
    <w:rsid w:val="004D046D"/>
    <w:rsid w:val="004D08C0"/>
    <w:rsid w:val="004D0C1D"/>
    <w:rsid w:val="004D44E2"/>
    <w:rsid w:val="004D4E51"/>
    <w:rsid w:val="004D5EA8"/>
    <w:rsid w:val="004E15D7"/>
    <w:rsid w:val="004E1F08"/>
    <w:rsid w:val="004E1F5F"/>
    <w:rsid w:val="004E4BC3"/>
    <w:rsid w:val="004E6ED7"/>
    <w:rsid w:val="004E6FE5"/>
    <w:rsid w:val="004E72DA"/>
    <w:rsid w:val="004E78F6"/>
    <w:rsid w:val="004E7A08"/>
    <w:rsid w:val="004F225D"/>
    <w:rsid w:val="004F2763"/>
    <w:rsid w:val="004F42F1"/>
    <w:rsid w:val="004F48FC"/>
    <w:rsid w:val="004F5164"/>
    <w:rsid w:val="004F6982"/>
    <w:rsid w:val="004F72C3"/>
    <w:rsid w:val="0050036A"/>
    <w:rsid w:val="0050038A"/>
    <w:rsid w:val="005005FF"/>
    <w:rsid w:val="005009AD"/>
    <w:rsid w:val="00501EAA"/>
    <w:rsid w:val="00502D02"/>
    <w:rsid w:val="005031BA"/>
    <w:rsid w:val="005044FA"/>
    <w:rsid w:val="00505535"/>
    <w:rsid w:val="00511924"/>
    <w:rsid w:val="00511A34"/>
    <w:rsid w:val="00513FBD"/>
    <w:rsid w:val="005150A4"/>
    <w:rsid w:val="005158F1"/>
    <w:rsid w:val="00516F6A"/>
    <w:rsid w:val="00520CFF"/>
    <w:rsid w:val="005217C0"/>
    <w:rsid w:val="0052189A"/>
    <w:rsid w:val="00521F1C"/>
    <w:rsid w:val="005242F4"/>
    <w:rsid w:val="005243C4"/>
    <w:rsid w:val="00530DB8"/>
    <w:rsid w:val="005331AC"/>
    <w:rsid w:val="00533670"/>
    <w:rsid w:val="0053623E"/>
    <w:rsid w:val="005440BE"/>
    <w:rsid w:val="00552FB7"/>
    <w:rsid w:val="00553127"/>
    <w:rsid w:val="00553C2E"/>
    <w:rsid w:val="005556EF"/>
    <w:rsid w:val="00556766"/>
    <w:rsid w:val="0055710C"/>
    <w:rsid w:val="00560CB0"/>
    <w:rsid w:val="00561932"/>
    <w:rsid w:val="0056416D"/>
    <w:rsid w:val="00564538"/>
    <w:rsid w:val="00565391"/>
    <w:rsid w:val="00566538"/>
    <w:rsid w:val="00566685"/>
    <w:rsid w:val="0056756E"/>
    <w:rsid w:val="005679BE"/>
    <w:rsid w:val="0057100C"/>
    <w:rsid w:val="0057125A"/>
    <w:rsid w:val="0057142E"/>
    <w:rsid w:val="00571AD8"/>
    <w:rsid w:val="00572079"/>
    <w:rsid w:val="00572E0B"/>
    <w:rsid w:val="005757D0"/>
    <w:rsid w:val="00575C52"/>
    <w:rsid w:val="00576340"/>
    <w:rsid w:val="00581744"/>
    <w:rsid w:val="005817AA"/>
    <w:rsid w:val="005822FC"/>
    <w:rsid w:val="0058376E"/>
    <w:rsid w:val="005837C3"/>
    <w:rsid w:val="0058409C"/>
    <w:rsid w:val="005840A5"/>
    <w:rsid w:val="005842B1"/>
    <w:rsid w:val="00585461"/>
    <w:rsid w:val="00585D00"/>
    <w:rsid w:val="00587A74"/>
    <w:rsid w:val="005902C8"/>
    <w:rsid w:val="005910DD"/>
    <w:rsid w:val="00593434"/>
    <w:rsid w:val="00595652"/>
    <w:rsid w:val="00595D36"/>
    <w:rsid w:val="00595EFD"/>
    <w:rsid w:val="0059604E"/>
    <w:rsid w:val="0059666E"/>
    <w:rsid w:val="00596BD8"/>
    <w:rsid w:val="005A1533"/>
    <w:rsid w:val="005A15B8"/>
    <w:rsid w:val="005A2006"/>
    <w:rsid w:val="005A2830"/>
    <w:rsid w:val="005A29F3"/>
    <w:rsid w:val="005A444D"/>
    <w:rsid w:val="005A7F22"/>
    <w:rsid w:val="005B643A"/>
    <w:rsid w:val="005B73C5"/>
    <w:rsid w:val="005B74E6"/>
    <w:rsid w:val="005B7B51"/>
    <w:rsid w:val="005C0025"/>
    <w:rsid w:val="005C2045"/>
    <w:rsid w:val="005C56EB"/>
    <w:rsid w:val="005C63D2"/>
    <w:rsid w:val="005C75A2"/>
    <w:rsid w:val="005D1045"/>
    <w:rsid w:val="005D1C69"/>
    <w:rsid w:val="005D3833"/>
    <w:rsid w:val="005D3D8C"/>
    <w:rsid w:val="005E0263"/>
    <w:rsid w:val="005E0EF9"/>
    <w:rsid w:val="005E1D73"/>
    <w:rsid w:val="005E241F"/>
    <w:rsid w:val="005E2B4F"/>
    <w:rsid w:val="005E2B85"/>
    <w:rsid w:val="005E2E1D"/>
    <w:rsid w:val="005E4F41"/>
    <w:rsid w:val="005E5FE4"/>
    <w:rsid w:val="005F1766"/>
    <w:rsid w:val="005F23C2"/>
    <w:rsid w:val="005F4C01"/>
    <w:rsid w:val="005F6148"/>
    <w:rsid w:val="0060123B"/>
    <w:rsid w:val="00602A7D"/>
    <w:rsid w:val="00602DA0"/>
    <w:rsid w:val="0060394E"/>
    <w:rsid w:val="0060634D"/>
    <w:rsid w:val="00606FA8"/>
    <w:rsid w:val="00607C25"/>
    <w:rsid w:val="006104DB"/>
    <w:rsid w:val="006115CD"/>
    <w:rsid w:val="00611EEA"/>
    <w:rsid w:val="00613691"/>
    <w:rsid w:val="006152B0"/>
    <w:rsid w:val="00616386"/>
    <w:rsid w:val="00616A11"/>
    <w:rsid w:val="00620E06"/>
    <w:rsid w:val="0062252C"/>
    <w:rsid w:val="00631731"/>
    <w:rsid w:val="00631AD4"/>
    <w:rsid w:val="00632169"/>
    <w:rsid w:val="0063353A"/>
    <w:rsid w:val="00634204"/>
    <w:rsid w:val="006351B1"/>
    <w:rsid w:val="00636147"/>
    <w:rsid w:val="006361D5"/>
    <w:rsid w:val="0063680D"/>
    <w:rsid w:val="0064049B"/>
    <w:rsid w:val="00640E3E"/>
    <w:rsid w:val="006438FC"/>
    <w:rsid w:val="00645BFC"/>
    <w:rsid w:val="006467E8"/>
    <w:rsid w:val="00647267"/>
    <w:rsid w:val="006507C0"/>
    <w:rsid w:val="00650C72"/>
    <w:rsid w:val="0065106B"/>
    <w:rsid w:val="006552E6"/>
    <w:rsid w:val="00656CBF"/>
    <w:rsid w:val="00657D83"/>
    <w:rsid w:val="00660506"/>
    <w:rsid w:val="00661206"/>
    <w:rsid w:val="006614F7"/>
    <w:rsid w:val="00662759"/>
    <w:rsid w:val="00667D0A"/>
    <w:rsid w:val="00670101"/>
    <w:rsid w:val="00670C39"/>
    <w:rsid w:val="00672284"/>
    <w:rsid w:val="00672FBE"/>
    <w:rsid w:val="006743A9"/>
    <w:rsid w:val="0067609A"/>
    <w:rsid w:val="0067715A"/>
    <w:rsid w:val="0068224E"/>
    <w:rsid w:val="00685B31"/>
    <w:rsid w:val="00686062"/>
    <w:rsid w:val="00686AEC"/>
    <w:rsid w:val="00686BCF"/>
    <w:rsid w:val="00690640"/>
    <w:rsid w:val="00690BBA"/>
    <w:rsid w:val="006940A2"/>
    <w:rsid w:val="00694B8C"/>
    <w:rsid w:val="00695C8D"/>
    <w:rsid w:val="00695D1D"/>
    <w:rsid w:val="006966E3"/>
    <w:rsid w:val="006A0888"/>
    <w:rsid w:val="006A5E90"/>
    <w:rsid w:val="006A61CD"/>
    <w:rsid w:val="006A762F"/>
    <w:rsid w:val="006B181E"/>
    <w:rsid w:val="006B5B2C"/>
    <w:rsid w:val="006B6E37"/>
    <w:rsid w:val="006C11F3"/>
    <w:rsid w:val="006C13B9"/>
    <w:rsid w:val="006C1FA2"/>
    <w:rsid w:val="006C5733"/>
    <w:rsid w:val="006C7B1B"/>
    <w:rsid w:val="006D0135"/>
    <w:rsid w:val="006D3D8B"/>
    <w:rsid w:val="006D5478"/>
    <w:rsid w:val="006E0620"/>
    <w:rsid w:val="006E18B4"/>
    <w:rsid w:val="006E1A5C"/>
    <w:rsid w:val="006E2761"/>
    <w:rsid w:val="006E3C99"/>
    <w:rsid w:val="006E6890"/>
    <w:rsid w:val="006F1CAB"/>
    <w:rsid w:val="006F1EBD"/>
    <w:rsid w:val="006F40DB"/>
    <w:rsid w:val="006F4257"/>
    <w:rsid w:val="006F4E8A"/>
    <w:rsid w:val="006F7F0C"/>
    <w:rsid w:val="00700CB8"/>
    <w:rsid w:val="00701DDD"/>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515"/>
    <w:rsid w:val="00733117"/>
    <w:rsid w:val="007336FD"/>
    <w:rsid w:val="00734DE6"/>
    <w:rsid w:val="007354DD"/>
    <w:rsid w:val="00736999"/>
    <w:rsid w:val="007372EC"/>
    <w:rsid w:val="0074012B"/>
    <w:rsid w:val="00741222"/>
    <w:rsid w:val="00742AC3"/>
    <w:rsid w:val="00744A70"/>
    <w:rsid w:val="00750108"/>
    <w:rsid w:val="007526F1"/>
    <w:rsid w:val="00753115"/>
    <w:rsid w:val="00753D69"/>
    <w:rsid w:val="0075489A"/>
    <w:rsid w:val="00754E94"/>
    <w:rsid w:val="0075511A"/>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66BF"/>
    <w:rsid w:val="007778FC"/>
    <w:rsid w:val="00781F90"/>
    <w:rsid w:val="00782797"/>
    <w:rsid w:val="00784D42"/>
    <w:rsid w:val="0078607D"/>
    <w:rsid w:val="007868B8"/>
    <w:rsid w:val="00787075"/>
    <w:rsid w:val="00787870"/>
    <w:rsid w:val="0079315C"/>
    <w:rsid w:val="007950FC"/>
    <w:rsid w:val="007974C6"/>
    <w:rsid w:val="007A03B3"/>
    <w:rsid w:val="007A6474"/>
    <w:rsid w:val="007A6B99"/>
    <w:rsid w:val="007A6F7D"/>
    <w:rsid w:val="007A7800"/>
    <w:rsid w:val="007A7DAC"/>
    <w:rsid w:val="007B060F"/>
    <w:rsid w:val="007B0D4E"/>
    <w:rsid w:val="007B28ED"/>
    <w:rsid w:val="007B3BBA"/>
    <w:rsid w:val="007B4037"/>
    <w:rsid w:val="007B4341"/>
    <w:rsid w:val="007B4A8A"/>
    <w:rsid w:val="007C27BD"/>
    <w:rsid w:val="007C3AB4"/>
    <w:rsid w:val="007C48F0"/>
    <w:rsid w:val="007C4E36"/>
    <w:rsid w:val="007C5F3E"/>
    <w:rsid w:val="007C7C94"/>
    <w:rsid w:val="007D2036"/>
    <w:rsid w:val="007D4172"/>
    <w:rsid w:val="007D692D"/>
    <w:rsid w:val="007D743F"/>
    <w:rsid w:val="007E02C3"/>
    <w:rsid w:val="007E15A0"/>
    <w:rsid w:val="007E1D75"/>
    <w:rsid w:val="007E456C"/>
    <w:rsid w:val="007E4ADB"/>
    <w:rsid w:val="007E6527"/>
    <w:rsid w:val="007F0074"/>
    <w:rsid w:val="007F0BCC"/>
    <w:rsid w:val="007F16FB"/>
    <w:rsid w:val="007F2931"/>
    <w:rsid w:val="007F76AC"/>
    <w:rsid w:val="008001F5"/>
    <w:rsid w:val="00801B3A"/>
    <w:rsid w:val="00803DF8"/>
    <w:rsid w:val="00804FEA"/>
    <w:rsid w:val="008057C6"/>
    <w:rsid w:val="008058AC"/>
    <w:rsid w:val="008063C1"/>
    <w:rsid w:val="0080741C"/>
    <w:rsid w:val="00810A06"/>
    <w:rsid w:val="00810B6B"/>
    <w:rsid w:val="00813A5E"/>
    <w:rsid w:val="0081604F"/>
    <w:rsid w:val="008160B8"/>
    <w:rsid w:val="008212A8"/>
    <w:rsid w:val="00823B2D"/>
    <w:rsid w:val="00823EAC"/>
    <w:rsid w:val="008243C2"/>
    <w:rsid w:val="00825105"/>
    <w:rsid w:val="00825D4F"/>
    <w:rsid w:val="00826A90"/>
    <w:rsid w:val="00832467"/>
    <w:rsid w:val="0083257A"/>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7A22"/>
    <w:rsid w:val="0086048B"/>
    <w:rsid w:val="00862015"/>
    <w:rsid w:val="0086227A"/>
    <w:rsid w:val="0086250B"/>
    <w:rsid w:val="00864D14"/>
    <w:rsid w:val="0087184C"/>
    <w:rsid w:val="00873938"/>
    <w:rsid w:val="00873C0C"/>
    <w:rsid w:val="00874729"/>
    <w:rsid w:val="00874DFB"/>
    <w:rsid w:val="00882405"/>
    <w:rsid w:val="008832BB"/>
    <w:rsid w:val="00886937"/>
    <w:rsid w:val="00887F4B"/>
    <w:rsid w:val="0089323D"/>
    <w:rsid w:val="0089343C"/>
    <w:rsid w:val="0089446C"/>
    <w:rsid w:val="00896AB5"/>
    <w:rsid w:val="00897825"/>
    <w:rsid w:val="008A1A7A"/>
    <w:rsid w:val="008A1E46"/>
    <w:rsid w:val="008A32FC"/>
    <w:rsid w:val="008A377A"/>
    <w:rsid w:val="008A4FD4"/>
    <w:rsid w:val="008A60E0"/>
    <w:rsid w:val="008A7E05"/>
    <w:rsid w:val="008B00CB"/>
    <w:rsid w:val="008B3B22"/>
    <w:rsid w:val="008B46F6"/>
    <w:rsid w:val="008B67E9"/>
    <w:rsid w:val="008B7306"/>
    <w:rsid w:val="008C1441"/>
    <w:rsid w:val="008C3692"/>
    <w:rsid w:val="008C4378"/>
    <w:rsid w:val="008C5979"/>
    <w:rsid w:val="008C5E02"/>
    <w:rsid w:val="008C78DC"/>
    <w:rsid w:val="008C799E"/>
    <w:rsid w:val="008D1523"/>
    <w:rsid w:val="008D1C5A"/>
    <w:rsid w:val="008D1CA7"/>
    <w:rsid w:val="008D40E0"/>
    <w:rsid w:val="008D48AA"/>
    <w:rsid w:val="008D512D"/>
    <w:rsid w:val="008D77DA"/>
    <w:rsid w:val="008E0BAB"/>
    <w:rsid w:val="008E1F41"/>
    <w:rsid w:val="008E2D03"/>
    <w:rsid w:val="008E49A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20718"/>
    <w:rsid w:val="00921EBF"/>
    <w:rsid w:val="00922356"/>
    <w:rsid w:val="00923B26"/>
    <w:rsid w:val="009242B5"/>
    <w:rsid w:val="00925D37"/>
    <w:rsid w:val="00926D9A"/>
    <w:rsid w:val="0092720A"/>
    <w:rsid w:val="009360D5"/>
    <w:rsid w:val="00940636"/>
    <w:rsid w:val="00941DAF"/>
    <w:rsid w:val="00943357"/>
    <w:rsid w:val="009450A0"/>
    <w:rsid w:val="00946F2E"/>
    <w:rsid w:val="00953C37"/>
    <w:rsid w:val="00953D8D"/>
    <w:rsid w:val="00954DD6"/>
    <w:rsid w:val="00955078"/>
    <w:rsid w:val="009550D1"/>
    <w:rsid w:val="00962CC4"/>
    <w:rsid w:val="00965CDF"/>
    <w:rsid w:val="009664B8"/>
    <w:rsid w:val="009678CB"/>
    <w:rsid w:val="00967FCC"/>
    <w:rsid w:val="009702B3"/>
    <w:rsid w:val="00970F57"/>
    <w:rsid w:val="00971BA7"/>
    <w:rsid w:val="009743C1"/>
    <w:rsid w:val="00980818"/>
    <w:rsid w:val="0098154B"/>
    <w:rsid w:val="00982442"/>
    <w:rsid w:val="00983B1B"/>
    <w:rsid w:val="00983E43"/>
    <w:rsid w:val="009944DA"/>
    <w:rsid w:val="009950DA"/>
    <w:rsid w:val="00995265"/>
    <w:rsid w:val="009953B4"/>
    <w:rsid w:val="009962F7"/>
    <w:rsid w:val="009A0B13"/>
    <w:rsid w:val="009A3CA6"/>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07E"/>
    <w:rsid w:val="009E64B9"/>
    <w:rsid w:val="009E7C9A"/>
    <w:rsid w:val="009F0262"/>
    <w:rsid w:val="009F0781"/>
    <w:rsid w:val="009F35B8"/>
    <w:rsid w:val="009F3FB2"/>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2136C"/>
    <w:rsid w:val="00A237BE"/>
    <w:rsid w:val="00A25B44"/>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4AD2"/>
    <w:rsid w:val="00A57214"/>
    <w:rsid w:val="00A57961"/>
    <w:rsid w:val="00A60870"/>
    <w:rsid w:val="00A6331E"/>
    <w:rsid w:val="00A63F59"/>
    <w:rsid w:val="00A65156"/>
    <w:rsid w:val="00A65364"/>
    <w:rsid w:val="00A71B2A"/>
    <w:rsid w:val="00A74AD4"/>
    <w:rsid w:val="00A7541E"/>
    <w:rsid w:val="00A76284"/>
    <w:rsid w:val="00A767CD"/>
    <w:rsid w:val="00A7714A"/>
    <w:rsid w:val="00A80538"/>
    <w:rsid w:val="00A815D1"/>
    <w:rsid w:val="00A81A39"/>
    <w:rsid w:val="00A81E0D"/>
    <w:rsid w:val="00A83CC9"/>
    <w:rsid w:val="00A85A83"/>
    <w:rsid w:val="00A85C1F"/>
    <w:rsid w:val="00A86847"/>
    <w:rsid w:val="00A87C5C"/>
    <w:rsid w:val="00A906BA"/>
    <w:rsid w:val="00A9223D"/>
    <w:rsid w:val="00A9241B"/>
    <w:rsid w:val="00A92425"/>
    <w:rsid w:val="00A93C9D"/>
    <w:rsid w:val="00A9585D"/>
    <w:rsid w:val="00A9715F"/>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41D6"/>
    <w:rsid w:val="00AB47E5"/>
    <w:rsid w:val="00AB4D45"/>
    <w:rsid w:val="00AB50D0"/>
    <w:rsid w:val="00AB5316"/>
    <w:rsid w:val="00AB68E4"/>
    <w:rsid w:val="00AC18E1"/>
    <w:rsid w:val="00AC1923"/>
    <w:rsid w:val="00AC29F0"/>
    <w:rsid w:val="00AC496B"/>
    <w:rsid w:val="00AC531A"/>
    <w:rsid w:val="00AC626B"/>
    <w:rsid w:val="00AC6ACD"/>
    <w:rsid w:val="00AC7C33"/>
    <w:rsid w:val="00AD06C3"/>
    <w:rsid w:val="00AD129D"/>
    <w:rsid w:val="00AD657D"/>
    <w:rsid w:val="00AD7FF5"/>
    <w:rsid w:val="00AE120F"/>
    <w:rsid w:val="00AE5934"/>
    <w:rsid w:val="00AE5A33"/>
    <w:rsid w:val="00AE5AC3"/>
    <w:rsid w:val="00AE5D8A"/>
    <w:rsid w:val="00AE73DA"/>
    <w:rsid w:val="00AE779B"/>
    <w:rsid w:val="00AF1993"/>
    <w:rsid w:val="00AF459A"/>
    <w:rsid w:val="00AF6B27"/>
    <w:rsid w:val="00AF748A"/>
    <w:rsid w:val="00B002EA"/>
    <w:rsid w:val="00B007C5"/>
    <w:rsid w:val="00B01E81"/>
    <w:rsid w:val="00B0579E"/>
    <w:rsid w:val="00B07051"/>
    <w:rsid w:val="00B07167"/>
    <w:rsid w:val="00B07E0D"/>
    <w:rsid w:val="00B119A8"/>
    <w:rsid w:val="00B1339B"/>
    <w:rsid w:val="00B14E82"/>
    <w:rsid w:val="00B155DA"/>
    <w:rsid w:val="00B21723"/>
    <w:rsid w:val="00B23EEA"/>
    <w:rsid w:val="00B245E8"/>
    <w:rsid w:val="00B26F04"/>
    <w:rsid w:val="00B310A5"/>
    <w:rsid w:val="00B31A3F"/>
    <w:rsid w:val="00B3314B"/>
    <w:rsid w:val="00B332EA"/>
    <w:rsid w:val="00B34271"/>
    <w:rsid w:val="00B34B43"/>
    <w:rsid w:val="00B36E1B"/>
    <w:rsid w:val="00B4005D"/>
    <w:rsid w:val="00B40230"/>
    <w:rsid w:val="00B4087F"/>
    <w:rsid w:val="00B40AA5"/>
    <w:rsid w:val="00B41D21"/>
    <w:rsid w:val="00B42268"/>
    <w:rsid w:val="00B42775"/>
    <w:rsid w:val="00B43F6A"/>
    <w:rsid w:val="00B44294"/>
    <w:rsid w:val="00B4491A"/>
    <w:rsid w:val="00B44EE2"/>
    <w:rsid w:val="00B4528A"/>
    <w:rsid w:val="00B45CFD"/>
    <w:rsid w:val="00B46871"/>
    <w:rsid w:val="00B47996"/>
    <w:rsid w:val="00B52E67"/>
    <w:rsid w:val="00B533DB"/>
    <w:rsid w:val="00B53FE5"/>
    <w:rsid w:val="00B54E37"/>
    <w:rsid w:val="00B55198"/>
    <w:rsid w:val="00B57B09"/>
    <w:rsid w:val="00B60B8E"/>
    <w:rsid w:val="00B60CD1"/>
    <w:rsid w:val="00B63851"/>
    <w:rsid w:val="00B65B8D"/>
    <w:rsid w:val="00B6795F"/>
    <w:rsid w:val="00B70A81"/>
    <w:rsid w:val="00B7253A"/>
    <w:rsid w:val="00B7357B"/>
    <w:rsid w:val="00B74CD0"/>
    <w:rsid w:val="00B765A8"/>
    <w:rsid w:val="00B765AB"/>
    <w:rsid w:val="00B76A18"/>
    <w:rsid w:val="00B808C0"/>
    <w:rsid w:val="00B81145"/>
    <w:rsid w:val="00B813A0"/>
    <w:rsid w:val="00B81662"/>
    <w:rsid w:val="00B840B7"/>
    <w:rsid w:val="00B84C6F"/>
    <w:rsid w:val="00B84CFC"/>
    <w:rsid w:val="00B86B72"/>
    <w:rsid w:val="00B91D86"/>
    <w:rsid w:val="00B94AE3"/>
    <w:rsid w:val="00B96866"/>
    <w:rsid w:val="00BA1BFA"/>
    <w:rsid w:val="00BA2105"/>
    <w:rsid w:val="00BA49BA"/>
    <w:rsid w:val="00BA7A60"/>
    <w:rsid w:val="00BB0598"/>
    <w:rsid w:val="00BB1E1B"/>
    <w:rsid w:val="00BB29AC"/>
    <w:rsid w:val="00BB3E2F"/>
    <w:rsid w:val="00BB6E97"/>
    <w:rsid w:val="00BB7562"/>
    <w:rsid w:val="00BB7C53"/>
    <w:rsid w:val="00BC0328"/>
    <w:rsid w:val="00BC5EB6"/>
    <w:rsid w:val="00BC7561"/>
    <w:rsid w:val="00BD079D"/>
    <w:rsid w:val="00BD0D44"/>
    <w:rsid w:val="00BD5F65"/>
    <w:rsid w:val="00BD72F0"/>
    <w:rsid w:val="00BE08A1"/>
    <w:rsid w:val="00BE1640"/>
    <w:rsid w:val="00BE185A"/>
    <w:rsid w:val="00BE1AE6"/>
    <w:rsid w:val="00BE2903"/>
    <w:rsid w:val="00BE48C5"/>
    <w:rsid w:val="00BE4F7D"/>
    <w:rsid w:val="00BF1A47"/>
    <w:rsid w:val="00BF2876"/>
    <w:rsid w:val="00BF2FEA"/>
    <w:rsid w:val="00BF3D01"/>
    <w:rsid w:val="00BF42C7"/>
    <w:rsid w:val="00BF78EF"/>
    <w:rsid w:val="00C047B2"/>
    <w:rsid w:val="00C05B34"/>
    <w:rsid w:val="00C0778E"/>
    <w:rsid w:val="00C13C5A"/>
    <w:rsid w:val="00C15ECA"/>
    <w:rsid w:val="00C15ED9"/>
    <w:rsid w:val="00C163B4"/>
    <w:rsid w:val="00C166D2"/>
    <w:rsid w:val="00C169C1"/>
    <w:rsid w:val="00C17DDA"/>
    <w:rsid w:val="00C21817"/>
    <w:rsid w:val="00C21B8F"/>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501E2"/>
    <w:rsid w:val="00C53BD3"/>
    <w:rsid w:val="00C5438B"/>
    <w:rsid w:val="00C555D5"/>
    <w:rsid w:val="00C56DD8"/>
    <w:rsid w:val="00C57328"/>
    <w:rsid w:val="00C579F7"/>
    <w:rsid w:val="00C60684"/>
    <w:rsid w:val="00C61B20"/>
    <w:rsid w:val="00C61E61"/>
    <w:rsid w:val="00C64B8D"/>
    <w:rsid w:val="00C73947"/>
    <w:rsid w:val="00C76629"/>
    <w:rsid w:val="00C76CD7"/>
    <w:rsid w:val="00C80D0A"/>
    <w:rsid w:val="00C831B1"/>
    <w:rsid w:val="00C843C9"/>
    <w:rsid w:val="00C84F3A"/>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28E"/>
    <w:rsid w:val="00C96B31"/>
    <w:rsid w:val="00C97566"/>
    <w:rsid w:val="00CA18C8"/>
    <w:rsid w:val="00CA297F"/>
    <w:rsid w:val="00CA30D2"/>
    <w:rsid w:val="00CA4CED"/>
    <w:rsid w:val="00CA5866"/>
    <w:rsid w:val="00CA7A11"/>
    <w:rsid w:val="00CB011C"/>
    <w:rsid w:val="00CB06CA"/>
    <w:rsid w:val="00CB117C"/>
    <w:rsid w:val="00CB1A81"/>
    <w:rsid w:val="00CB3924"/>
    <w:rsid w:val="00CB4A22"/>
    <w:rsid w:val="00CB7BC9"/>
    <w:rsid w:val="00CC23B2"/>
    <w:rsid w:val="00CC3D0C"/>
    <w:rsid w:val="00CC3D69"/>
    <w:rsid w:val="00CC6783"/>
    <w:rsid w:val="00CC7027"/>
    <w:rsid w:val="00CD0181"/>
    <w:rsid w:val="00CD4B0F"/>
    <w:rsid w:val="00CD7DC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79"/>
    <w:rsid w:val="00D12C82"/>
    <w:rsid w:val="00D1450B"/>
    <w:rsid w:val="00D155A7"/>
    <w:rsid w:val="00D15620"/>
    <w:rsid w:val="00D2288A"/>
    <w:rsid w:val="00D22F07"/>
    <w:rsid w:val="00D2524D"/>
    <w:rsid w:val="00D255FC"/>
    <w:rsid w:val="00D265B6"/>
    <w:rsid w:val="00D268A4"/>
    <w:rsid w:val="00D26FF9"/>
    <w:rsid w:val="00D270D8"/>
    <w:rsid w:val="00D273F2"/>
    <w:rsid w:val="00D3003B"/>
    <w:rsid w:val="00D3040F"/>
    <w:rsid w:val="00D30C42"/>
    <w:rsid w:val="00D32073"/>
    <w:rsid w:val="00D3271E"/>
    <w:rsid w:val="00D3582B"/>
    <w:rsid w:val="00D36631"/>
    <w:rsid w:val="00D403CB"/>
    <w:rsid w:val="00D4721A"/>
    <w:rsid w:val="00D47E08"/>
    <w:rsid w:val="00D5015D"/>
    <w:rsid w:val="00D513E2"/>
    <w:rsid w:val="00D519A0"/>
    <w:rsid w:val="00D521CB"/>
    <w:rsid w:val="00D5240A"/>
    <w:rsid w:val="00D527BB"/>
    <w:rsid w:val="00D54506"/>
    <w:rsid w:val="00D55C47"/>
    <w:rsid w:val="00D578F4"/>
    <w:rsid w:val="00D60638"/>
    <w:rsid w:val="00D63835"/>
    <w:rsid w:val="00D64BE0"/>
    <w:rsid w:val="00D660FF"/>
    <w:rsid w:val="00D7097D"/>
    <w:rsid w:val="00D71EC4"/>
    <w:rsid w:val="00D736CA"/>
    <w:rsid w:val="00D73FA7"/>
    <w:rsid w:val="00D741AC"/>
    <w:rsid w:val="00D7450A"/>
    <w:rsid w:val="00D75723"/>
    <w:rsid w:val="00D772F1"/>
    <w:rsid w:val="00D807CD"/>
    <w:rsid w:val="00D835CE"/>
    <w:rsid w:val="00D864AF"/>
    <w:rsid w:val="00D87178"/>
    <w:rsid w:val="00D877CC"/>
    <w:rsid w:val="00D87BC9"/>
    <w:rsid w:val="00D9079D"/>
    <w:rsid w:val="00D91B6B"/>
    <w:rsid w:val="00D9264D"/>
    <w:rsid w:val="00D926FD"/>
    <w:rsid w:val="00D92818"/>
    <w:rsid w:val="00D929F9"/>
    <w:rsid w:val="00D93635"/>
    <w:rsid w:val="00D945DD"/>
    <w:rsid w:val="00D951E1"/>
    <w:rsid w:val="00D95355"/>
    <w:rsid w:val="00D95D8A"/>
    <w:rsid w:val="00D97B0E"/>
    <w:rsid w:val="00DA069A"/>
    <w:rsid w:val="00DA0A44"/>
    <w:rsid w:val="00DA0DC9"/>
    <w:rsid w:val="00DA13E1"/>
    <w:rsid w:val="00DA461C"/>
    <w:rsid w:val="00DA4783"/>
    <w:rsid w:val="00DA57AD"/>
    <w:rsid w:val="00DB2617"/>
    <w:rsid w:val="00DB4D0A"/>
    <w:rsid w:val="00DB7A1D"/>
    <w:rsid w:val="00DC40C8"/>
    <w:rsid w:val="00DC5E44"/>
    <w:rsid w:val="00DC6CBB"/>
    <w:rsid w:val="00DD0063"/>
    <w:rsid w:val="00DD1C8A"/>
    <w:rsid w:val="00DD2A4D"/>
    <w:rsid w:val="00DD2CCD"/>
    <w:rsid w:val="00DD3AA3"/>
    <w:rsid w:val="00DD51BC"/>
    <w:rsid w:val="00DD51CA"/>
    <w:rsid w:val="00DE1222"/>
    <w:rsid w:val="00DE5AF1"/>
    <w:rsid w:val="00DE6244"/>
    <w:rsid w:val="00DE65C0"/>
    <w:rsid w:val="00DE68D4"/>
    <w:rsid w:val="00DE70EC"/>
    <w:rsid w:val="00DF17AF"/>
    <w:rsid w:val="00DF196B"/>
    <w:rsid w:val="00DF3503"/>
    <w:rsid w:val="00DF52B4"/>
    <w:rsid w:val="00DF6A26"/>
    <w:rsid w:val="00DF7AE4"/>
    <w:rsid w:val="00DF7D0B"/>
    <w:rsid w:val="00E0098F"/>
    <w:rsid w:val="00E0099E"/>
    <w:rsid w:val="00E00C34"/>
    <w:rsid w:val="00E03AB5"/>
    <w:rsid w:val="00E07355"/>
    <w:rsid w:val="00E07E99"/>
    <w:rsid w:val="00E10D8C"/>
    <w:rsid w:val="00E10E56"/>
    <w:rsid w:val="00E11F57"/>
    <w:rsid w:val="00E15A14"/>
    <w:rsid w:val="00E16B67"/>
    <w:rsid w:val="00E173D1"/>
    <w:rsid w:val="00E17501"/>
    <w:rsid w:val="00E17C4F"/>
    <w:rsid w:val="00E218EE"/>
    <w:rsid w:val="00E22301"/>
    <w:rsid w:val="00E24744"/>
    <w:rsid w:val="00E25E4F"/>
    <w:rsid w:val="00E25F16"/>
    <w:rsid w:val="00E25FDF"/>
    <w:rsid w:val="00E26581"/>
    <w:rsid w:val="00E27486"/>
    <w:rsid w:val="00E30260"/>
    <w:rsid w:val="00E3091B"/>
    <w:rsid w:val="00E31EEC"/>
    <w:rsid w:val="00E32178"/>
    <w:rsid w:val="00E32348"/>
    <w:rsid w:val="00E32666"/>
    <w:rsid w:val="00E34524"/>
    <w:rsid w:val="00E350D0"/>
    <w:rsid w:val="00E36D62"/>
    <w:rsid w:val="00E3760A"/>
    <w:rsid w:val="00E37756"/>
    <w:rsid w:val="00E37BD4"/>
    <w:rsid w:val="00E42DE3"/>
    <w:rsid w:val="00E475B0"/>
    <w:rsid w:val="00E53899"/>
    <w:rsid w:val="00E556C9"/>
    <w:rsid w:val="00E566E4"/>
    <w:rsid w:val="00E56AD2"/>
    <w:rsid w:val="00E60085"/>
    <w:rsid w:val="00E60749"/>
    <w:rsid w:val="00E61566"/>
    <w:rsid w:val="00E65387"/>
    <w:rsid w:val="00E66149"/>
    <w:rsid w:val="00E67074"/>
    <w:rsid w:val="00E67147"/>
    <w:rsid w:val="00E755BF"/>
    <w:rsid w:val="00E807F9"/>
    <w:rsid w:val="00E826B2"/>
    <w:rsid w:val="00E82891"/>
    <w:rsid w:val="00E835FA"/>
    <w:rsid w:val="00E84793"/>
    <w:rsid w:val="00E86DD9"/>
    <w:rsid w:val="00E9088E"/>
    <w:rsid w:val="00E929D2"/>
    <w:rsid w:val="00E9344E"/>
    <w:rsid w:val="00E9453C"/>
    <w:rsid w:val="00E95AF6"/>
    <w:rsid w:val="00EA3C97"/>
    <w:rsid w:val="00EA5187"/>
    <w:rsid w:val="00EA5BF8"/>
    <w:rsid w:val="00EA6007"/>
    <w:rsid w:val="00EA7411"/>
    <w:rsid w:val="00EB0039"/>
    <w:rsid w:val="00EB0333"/>
    <w:rsid w:val="00EB1EA5"/>
    <w:rsid w:val="00EB3F92"/>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387A"/>
    <w:rsid w:val="00EE4C13"/>
    <w:rsid w:val="00EE534B"/>
    <w:rsid w:val="00EE67E3"/>
    <w:rsid w:val="00EE6FC1"/>
    <w:rsid w:val="00EE7D62"/>
    <w:rsid w:val="00EF02A2"/>
    <w:rsid w:val="00EF1E44"/>
    <w:rsid w:val="00EF29E1"/>
    <w:rsid w:val="00EF356C"/>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CB1"/>
    <w:rsid w:val="00F227B2"/>
    <w:rsid w:val="00F229B7"/>
    <w:rsid w:val="00F248AB"/>
    <w:rsid w:val="00F26DC1"/>
    <w:rsid w:val="00F32BE9"/>
    <w:rsid w:val="00F34103"/>
    <w:rsid w:val="00F3480D"/>
    <w:rsid w:val="00F355A5"/>
    <w:rsid w:val="00F41A96"/>
    <w:rsid w:val="00F421DE"/>
    <w:rsid w:val="00F479FE"/>
    <w:rsid w:val="00F571D5"/>
    <w:rsid w:val="00F57569"/>
    <w:rsid w:val="00F60709"/>
    <w:rsid w:val="00F60721"/>
    <w:rsid w:val="00F63E0E"/>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62E4"/>
    <w:rsid w:val="00F9794D"/>
    <w:rsid w:val="00FA001D"/>
    <w:rsid w:val="00FA1CF6"/>
    <w:rsid w:val="00FA30E0"/>
    <w:rsid w:val="00FA32F8"/>
    <w:rsid w:val="00FA569F"/>
    <w:rsid w:val="00FB265A"/>
    <w:rsid w:val="00FB4C22"/>
    <w:rsid w:val="00FB5415"/>
    <w:rsid w:val="00FB6063"/>
    <w:rsid w:val="00FB702D"/>
    <w:rsid w:val="00FC3797"/>
    <w:rsid w:val="00FC4373"/>
    <w:rsid w:val="00FC6B03"/>
    <w:rsid w:val="00FD3846"/>
    <w:rsid w:val="00FD5A62"/>
    <w:rsid w:val="00FD5BCE"/>
    <w:rsid w:val="00FD5E94"/>
    <w:rsid w:val="00FD6812"/>
    <w:rsid w:val="00FD7C19"/>
    <w:rsid w:val="00FE1113"/>
    <w:rsid w:val="00FE156D"/>
    <w:rsid w:val="00FE1C0E"/>
    <w:rsid w:val="00FE36AF"/>
    <w:rsid w:val="00FE5F16"/>
    <w:rsid w:val="00FE6568"/>
    <w:rsid w:val="00FE7509"/>
    <w:rsid w:val="00FF0E5B"/>
    <w:rsid w:val="00FF29DC"/>
    <w:rsid w:val="00FF2A86"/>
    <w:rsid w:val="00FF34C2"/>
    <w:rsid w:val="00FF3BF3"/>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9832A"/>
  <w15:docId w15:val="{70DC6272-74B4-F849-A7AA-A1BD2903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character" w:customStyle="1" w:styleId="apple-converted-space">
    <w:name w:val="apple-converted-space"/>
    <w:basedOn w:val="Carpredefinitoparagrafo"/>
    <w:rsid w:val="008A3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597519870">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35125857">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49161677">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695961088">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ldmann.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remood.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4.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557</Words>
  <Characters>3180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Barbieri</dc:creator>
  <cp:keywords/>
  <dc:description/>
  <cp:lastModifiedBy>Musazzi Simona</cp:lastModifiedBy>
  <cp:revision>8</cp:revision>
  <cp:lastPrinted>2025-01-14T09:42:00Z</cp:lastPrinted>
  <dcterms:created xsi:type="dcterms:W3CDTF">2024-12-02T09:56:00Z</dcterms:created>
  <dcterms:modified xsi:type="dcterms:W3CDTF">2025-01-21T15:08:00Z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